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A" w:rsidRPr="00704DED" w:rsidRDefault="00C45C8A" w:rsidP="000C795C">
      <w:pPr>
        <w:rPr>
          <w:lang w:val="fr-FR"/>
        </w:rPr>
      </w:pPr>
    </w:p>
    <w:p w:rsidR="00C45C8A" w:rsidRPr="00704DED" w:rsidRDefault="00C45C8A" w:rsidP="000C795C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Faculté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Ingénierie en langues étrangères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Spécialisation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Durée de la formation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4 ans</w:t>
            </w:r>
          </w:p>
        </w:tc>
      </w:tr>
      <w:tr w:rsidR="00C45C8A" w:rsidRPr="00102BC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Formation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b/>
                <w:sz w:val="28"/>
                <w:szCs w:val="28"/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 xml:space="preserve">Ingénieur en Génie Civil  </w:t>
            </w:r>
          </w:p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Formation entièrement dispensée en FRANÇAIS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U02.07.ICV.IZ.L17</w:t>
            </w:r>
          </w:p>
        </w:tc>
      </w:tr>
    </w:tbl>
    <w:p w:rsidR="00C45C8A" w:rsidRPr="00704DED" w:rsidRDefault="00C45C8A" w:rsidP="000C795C">
      <w:pPr>
        <w:rPr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jc w:val="center"/>
        <w:rPr>
          <w:b/>
          <w:bCs/>
          <w:sz w:val="32"/>
          <w:szCs w:val="32"/>
          <w:lang w:val="fr-FR"/>
        </w:rPr>
      </w:pPr>
      <w:r w:rsidRPr="00704DED">
        <w:rPr>
          <w:b/>
          <w:bCs/>
          <w:sz w:val="32"/>
          <w:szCs w:val="32"/>
          <w:lang w:val="fr-FR"/>
        </w:rPr>
        <w:t>PROGRAMME D’ÉTUDES</w:t>
      </w:r>
    </w:p>
    <w:p w:rsidR="00C45C8A" w:rsidRPr="00704DED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rPr>
          <w:lang w:val="fr-FR"/>
        </w:rPr>
      </w:pP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 xml:space="preserve">Notations: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C- cours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</w:r>
      <w:r w:rsidR="00392DF3" w:rsidRPr="00704DED">
        <w:rPr>
          <w:lang w:val="fr-FR"/>
        </w:rPr>
        <w:t>TD</w:t>
      </w:r>
      <w:r w:rsidRPr="00704DED">
        <w:rPr>
          <w:lang w:val="fr-FR"/>
        </w:rPr>
        <w:t xml:space="preserve">- </w:t>
      </w:r>
      <w:r w:rsidR="00392DF3" w:rsidRPr="00704DED">
        <w:rPr>
          <w:lang w:val="fr-FR"/>
        </w:rPr>
        <w:t>travaux dirigés</w:t>
      </w:r>
      <w:r w:rsidRPr="00704DED">
        <w:rPr>
          <w:lang w:val="fr-FR"/>
        </w:rPr>
        <w:t xml:space="preserve">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L- laboratoire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P- projet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TI- travail indépendant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TH- total heures hebdomadaires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CR- nombre de crédits ECTS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DO – discipline à option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E- examen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Co - colloque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A/R- Admis / Rappel</w:t>
      </w:r>
    </w:p>
    <w:p w:rsidR="00A84D82" w:rsidRPr="00704DED" w:rsidRDefault="00A84D82" w:rsidP="00A84D82">
      <w:pPr>
        <w:rPr>
          <w:lang w:val="fr-FR"/>
        </w:rPr>
      </w:pP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 xml:space="preserve">Code des disciplines :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1÷8 – numéro du semestre d’études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DF – discipline fondamentale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DD – discipline dans le domaine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DC – discipline complémentaire au domaine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DS – discipline de spécialité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>PP – discipline de préparation psychopédagogique (seulement en roumain)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 xml:space="preserve">OB- discipline obligatoire 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>OP – discipline à option (fonctionne celle qui est le choix majoritaire des étudiants)</w:t>
      </w:r>
    </w:p>
    <w:p w:rsidR="00A84D82" w:rsidRPr="00704DED" w:rsidRDefault="00A84D82" w:rsidP="00A84D82">
      <w:pPr>
        <w:ind w:left="1134" w:hanging="414"/>
        <w:rPr>
          <w:lang w:val="fr-FR"/>
        </w:rPr>
      </w:pPr>
      <w:r w:rsidRPr="00704DED">
        <w:rPr>
          <w:lang w:val="fr-FR"/>
        </w:rPr>
        <w:t>FC – discipline facultative (fonctionne seulement si un nombre suffisant d’étudiants la demandent)</w:t>
      </w:r>
    </w:p>
    <w:p w:rsidR="00C45C8A" w:rsidRPr="00704DED" w:rsidRDefault="009E349D" w:rsidP="00A84D82">
      <w:pPr>
        <w:rPr>
          <w:lang w:val="fr-FR"/>
        </w:rPr>
      </w:pPr>
      <w:r>
        <w:rPr>
          <w:lang w:val="fr-FR"/>
        </w:rPr>
        <w:tab/>
        <w:t>1÷65</w:t>
      </w:r>
      <w:r w:rsidR="00A84D82" w:rsidRPr="00704DED">
        <w:rPr>
          <w:lang w:val="fr-FR"/>
        </w:rPr>
        <w:t xml:space="preserve"> – numéro de la discipline </w:t>
      </w:r>
      <w:r w:rsidR="00C45C8A" w:rsidRPr="00704DED">
        <w:rPr>
          <w:lang w:val="fr-FR"/>
        </w:rPr>
        <w:br w:type="page"/>
      </w:r>
    </w:p>
    <w:tbl>
      <w:tblPr>
        <w:tblW w:w="10925" w:type="dxa"/>
        <w:jc w:val="center"/>
        <w:tblLook w:val="0000" w:firstRow="0" w:lastRow="0" w:firstColumn="0" w:lastColumn="0" w:noHBand="0" w:noVBand="0"/>
      </w:tblPr>
      <w:tblGrid>
        <w:gridCol w:w="540"/>
        <w:gridCol w:w="3379"/>
        <w:gridCol w:w="1377"/>
        <w:gridCol w:w="456"/>
        <w:gridCol w:w="522"/>
        <w:gridCol w:w="584"/>
        <w:gridCol w:w="584"/>
        <w:gridCol w:w="584"/>
        <w:gridCol w:w="598"/>
        <w:gridCol w:w="803"/>
        <w:gridCol w:w="1524"/>
      </w:tblGrid>
      <w:tr w:rsidR="00E91E0B" w:rsidRPr="00704DED" w:rsidTr="006519B4">
        <w:trPr>
          <w:trHeight w:val="426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Pr="00704DED" w:rsidRDefault="00C45C8A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1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ere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267FE6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(201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7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  <w:p w:rsidR="002176DA" w:rsidRPr="00704DED" w:rsidRDefault="002176DA" w:rsidP="00B35BD1">
            <w:pPr>
              <w:rPr>
                <w:u w:val="single"/>
                <w:lang w:val="fr-FR"/>
              </w:rPr>
            </w:pPr>
          </w:p>
        </w:tc>
      </w:tr>
      <w:tr w:rsidR="00E91E0B" w:rsidRPr="00704DED" w:rsidTr="006519B4">
        <w:trPr>
          <w:trHeight w:val="375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704DED" w:rsidRDefault="00C45C8A" w:rsidP="00B35BD1">
            <w:pPr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1</w:t>
            </w:r>
            <w:r w:rsidRPr="00704DED">
              <w:rPr>
                <w:b/>
                <w:bCs/>
                <w:vertAlign w:val="superscript"/>
                <w:lang w:val="fr-FR"/>
              </w:rPr>
              <w:t>er</w:t>
            </w:r>
            <w:r w:rsidRPr="00704DED">
              <w:rPr>
                <w:b/>
                <w:bCs/>
                <w:lang w:val="fr-FR"/>
              </w:rPr>
              <w:t xml:space="preserve"> Semestre – 30 ECTS (14 semaines)</w:t>
            </w:r>
          </w:p>
        </w:tc>
      </w:tr>
      <w:tr w:rsidR="00C45C8A" w:rsidRPr="00102BCA" w:rsidTr="006519B4">
        <w:trPr>
          <w:trHeight w:val="3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0C795C" w:rsidRPr="00704DED" w:rsidTr="006519B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Algèbre linéaire et Géométrie analytique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704DE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B6500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Analyse 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Géométrie descriptive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Chimie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704DE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5347A2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Utilisation des ordinateurs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B6500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Topographie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1.DD.OB06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B6500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Sciences humaines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1.DC.OB08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704DE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704DE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 </w:t>
            </w:r>
          </w:p>
        </w:tc>
      </w:tr>
      <w:tr w:rsidR="00704DED" w:rsidRPr="00704DED" w:rsidTr="00704DED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Introduction en Génie Civil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1.DD.OB10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B6500D" w:rsidP="00704DE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D00C53" w:rsidRPr="00704DED" w:rsidTr="006519B4">
        <w:trPr>
          <w:trHeight w:val="330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D00C53" w:rsidRPr="00704DED">
              <w:rPr>
                <w:b/>
                <w:bCs/>
                <w:sz w:val="22"/>
                <w:szCs w:val="22"/>
                <w:lang w:val="fr-FR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E1798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5E+</w:t>
            </w:r>
            <w:r w:rsidR="00E17981"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1A223E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704DED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1.DC.FC01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2157D3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-</w:t>
            </w:r>
            <w:r w:rsidR="00704DED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1.DC.FC0</w:t>
            </w:r>
            <w:r w:rsidR="002157D3" w:rsidRPr="00704DED"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2157D3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519B4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Mathématique- </w:t>
            </w:r>
            <w:r w:rsidR="00704DED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1.DF.FC0</w:t>
            </w:r>
            <w:r w:rsidR="002157D3" w:rsidRPr="00704DED"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  <w:r w:rsidR="002157D3"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rPr>
                <w:sz w:val="22"/>
                <w:szCs w:val="22"/>
                <w:highlight w:val="yellow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Psihologia educatiei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1.PP.FC0</w:t>
            </w:r>
            <w:r w:rsidR="002157D3" w:rsidRPr="00704DED"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2</w:t>
            </w:r>
            <w:r w:rsidRPr="00704DED">
              <w:rPr>
                <w:b/>
                <w:bCs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lang w:val="fr-FR"/>
              </w:rPr>
              <w:t xml:space="preserve"> Semestre – 30 ECTS (14 semaines + 2 semaines)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</w:tr>
      <w:tr w:rsidR="001A223E" w:rsidRPr="00704DED" w:rsidTr="006519B4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Equations différentielles et dérivées partielles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1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Analyse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Physique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Mécanique 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2.DD.OB1</w:t>
            </w:r>
            <w:r w:rsidR="00A86F50">
              <w:rPr>
                <w:lang w:val="fr-FR"/>
              </w:rPr>
              <w:t>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Matériaux de construction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2.DD.OB1</w:t>
            </w:r>
            <w:r w:rsidR="00A86F50">
              <w:rPr>
                <w:lang w:val="fr-FR"/>
              </w:rPr>
              <w:t>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Dessin technique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Sciences humaines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8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I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450437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A/R</w:t>
            </w:r>
          </w:p>
        </w:tc>
      </w:tr>
      <w:tr w:rsidR="001A223E" w:rsidRPr="00704DED" w:rsidTr="006519B4">
        <w:trPr>
          <w:trHeight w:val="319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04DED">
              <w:rPr>
                <w:b/>
                <w:bCs/>
                <w:sz w:val="20"/>
                <w:szCs w:val="20"/>
                <w:lang w:val="fr-FR"/>
              </w:rPr>
              <w:t>4E+4Co+</w:t>
            </w:r>
            <w:r w:rsidR="00450437" w:rsidRPr="00704DED">
              <w:rPr>
                <w:b/>
                <w:bCs/>
                <w:sz w:val="20"/>
                <w:szCs w:val="20"/>
                <w:lang w:val="fr-FR"/>
              </w:rPr>
              <w:t>A/R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Pratique topographique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2.DD.OB</w:t>
            </w:r>
            <w:r w:rsidR="00A86F50">
              <w:rPr>
                <w:sz w:val="22"/>
                <w:szCs w:val="22"/>
                <w:lang w:val="fr-FR"/>
              </w:rPr>
              <w:t>20</w:t>
            </w:r>
            <w:proofErr w:type="gramEnd"/>
          </w:p>
        </w:tc>
        <w:tc>
          <w:tcPr>
            <w:tcW w:w="3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 semaines x 30 heures/semaine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1A223E" w:rsidRPr="00704DED" w:rsidTr="006519B4">
        <w:trPr>
          <w:trHeight w:val="2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4E+5Co+</w:t>
            </w:r>
            <w:r w:rsidR="00450437" w:rsidRPr="00704DED">
              <w:rPr>
                <w:b/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A109E8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Culture et civilisation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-</w:t>
            </w:r>
            <w:r w:rsidR="00A109E8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Mathématique- </w:t>
            </w:r>
            <w:r w:rsidR="00A109E8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2.DF.FC08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6519B4">
            <w:pPr>
              <w:rPr>
                <w:sz w:val="20"/>
                <w:szCs w:val="20"/>
                <w:highlight w:val="yellow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Pedagogie I </w:t>
            </w:r>
            <w:proofErr w:type="gramStart"/>
            <w:r w:rsidRPr="00704DED">
              <w:rPr>
                <w:sz w:val="20"/>
                <w:szCs w:val="20"/>
                <w:lang w:val="fr-FR"/>
              </w:rPr>
              <w:t>;Fundamentele</w:t>
            </w:r>
            <w:proofErr w:type="gramEnd"/>
            <w:r w:rsidRPr="00704DED">
              <w:rPr>
                <w:sz w:val="20"/>
                <w:szCs w:val="20"/>
                <w:lang w:val="fr-FR"/>
              </w:rPr>
              <w:t xml:space="preserve"> pedagogiei - Teoria si metodologia curriculum-ului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2.PP.FC09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</w:tbl>
    <w:p w:rsidR="002176DA" w:rsidRPr="00704DED" w:rsidRDefault="002176DA" w:rsidP="00B35BD1">
      <w:pPr>
        <w:rPr>
          <w:lang w:val="fr-FR"/>
        </w:rPr>
      </w:pPr>
    </w:p>
    <w:tbl>
      <w:tblPr>
        <w:tblW w:w="11202" w:type="dxa"/>
        <w:jc w:val="center"/>
        <w:tblLook w:val="0000" w:firstRow="0" w:lastRow="0" w:firstColumn="0" w:lastColumn="0" w:noHBand="0" w:noVBand="0"/>
      </w:tblPr>
      <w:tblGrid>
        <w:gridCol w:w="840"/>
        <w:gridCol w:w="474"/>
        <w:gridCol w:w="2562"/>
        <w:gridCol w:w="151"/>
        <w:gridCol w:w="39"/>
        <w:gridCol w:w="1160"/>
        <w:gridCol w:w="250"/>
        <w:gridCol w:w="39"/>
        <w:gridCol w:w="329"/>
        <w:gridCol w:w="131"/>
        <w:gridCol w:w="41"/>
        <w:gridCol w:w="350"/>
        <w:gridCol w:w="139"/>
        <w:gridCol w:w="36"/>
        <w:gridCol w:w="416"/>
        <w:gridCol w:w="132"/>
        <w:gridCol w:w="36"/>
        <w:gridCol w:w="416"/>
        <w:gridCol w:w="132"/>
        <w:gridCol w:w="32"/>
        <w:gridCol w:w="420"/>
        <w:gridCol w:w="132"/>
        <w:gridCol w:w="32"/>
        <w:gridCol w:w="434"/>
        <w:gridCol w:w="132"/>
        <w:gridCol w:w="32"/>
        <w:gridCol w:w="639"/>
        <w:gridCol w:w="133"/>
        <w:gridCol w:w="1410"/>
        <w:gridCol w:w="133"/>
      </w:tblGrid>
      <w:tr w:rsidR="00CB6671" w:rsidRPr="00704DED" w:rsidTr="00450437">
        <w:trPr>
          <w:trHeight w:val="414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C32" w:rsidRPr="00704DED" w:rsidRDefault="00CB7B8F" w:rsidP="007B31B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2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B91A5D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(201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9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CB6671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671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>3</w:t>
            </w:r>
            <w:r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C45C8A" w:rsidRPr="007B31B2" w:rsidTr="00450437">
        <w:trPr>
          <w:trHeight w:val="43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Physique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3.DF.OB2</w:t>
            </w:r>
            <w:r w:rsidR="00A86F50">
              <w:rPr>
                <w:lang w:val="fr-FR"/>
              </w:rPr>
              <w:t>1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5347A2" w:rsidP="00B3215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</w:t>
            </w:r>
            <w:r w:rsidR="00CB7B8F" w:rsidRPr="00704DED">
              <w:rPr>
                <w:sz w:val="22"/>
                <w:szCs w:val="22"/>
                <w:lang w:val="fr-FR"/>
              </w:rPr>
              <w:t xml:space="preserve"> assistée par ordinateur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3.DF.OB2</w:t>
            </w:r>
            <w:r w:rsidR="00A86F50">
              <w:rPr>
                <w:lang w:val="fr-FR"/>
              </w:rPr>
              <w:t>2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Mécanique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3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Résistance des matériaux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4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10396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Géologie pour l'ingénieur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704DED" w:rsidRDefault="00C10396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5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5347A2" w:rsidRPr="00704DED" w:rsidTr="00450437">
        <w:trPr>
          <w:trHeight w:val="273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  <w:p w:rsidR="005347A2" w:rsidRPr="00704DED" w:rsidRDefault="005347A2" w:rsidP="005347A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I)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Eléments d'architecture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3.DD.OP01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9C1B11" w:rsidRPr="00704DED" w:rsidTr="00450437">
        <w:trPr>
          <w:trHeight w:val="291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rStyle w:val="shorttext"/>
                <w:lang w:val="fr-FR"/>
              </w:rPr>
              <w:t>Aménagement urbain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3.DD.OP02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</w:tr>
      <w:tr w:rsidR="009B6B5B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3.DC.OB2</w:t>
            </w:r>
            <w:r w:rsidR="00954065">
              <w:rPr>
                <w:lang w:val="fr-FR"/>
              </w:rPr>
              <w:t>6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9B6B5B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3.DC.OB2</w:t>
            </w:r>
            <w:r w:rsidR="00954065">
              <w:rPr>
                <w:lang w:val="fr-FR"/>
              </w:rPr>
              <w:t>7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 </w:t>
            </w: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704DED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9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4E+3Co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450437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F75D4E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  <w:r w:rsidR="006519B4" w:rsidRPr="00704DED">
              <w:rPr>
                <w:sz w:val="22"/>
                <w:szCs w:val="22"/>
                <w:lang w:val="fr-FR"/>
              </w:rPr>
              <w:t>III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3.DC.FC10</w:t>
            </w:r>
            <w:proofErr w:type="gramEnd"/>
            <w:r w:rsidRPr="00704DED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L’histoire de la construction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3.DC.FC11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lang w:val="fr-FR"/>
              </w:rPr>
            </w:pPr>
            <w:r w:rsidRPr="00704DED">
              <w:rPr>
                <w:lang w:val="fr-FR"/>
              </w:rPr>
              <w:t xml:space="preserve">Pedagogie II: </w:t>
            </w:r>
          </w:p>
          <w:p w:rsidR="006519B4" w:rsidRPr="00704DED" w:rsidRDefault="006519B4" w:rsidP="00B32159">
            <w:pPr>
              <w:rPr>
                <w:lang w:val="fr-FR"/>
              </w:rPr>
            </w:pPr>
            <w:r w:rsidRPr="00704DED">
              <w:rPr>
                <w:lang w:val="fr-FR"/>
              </w:rPr>
              <w:t>- Teoria si metodologia instruirii</w:t>
            </w:r>
          </w:p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3.PP.FC12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1B11" w:rsidRPr="00704DED" w:rsidRDefault="009C1B11" w:rsidP="00EC6ED5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  <w:r w:rsidR="009B6B5B" w:rsidRPr="00704DED">
              <w:rPr>
                <w:b/>
                <w:bCs/>
                <w:lang w:val="fr-FR"/>
              </w:rPr>
              <w:t>4</w:t>
            </w:r>
            <w:r w:rsidR="009B6B5B"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="009B6B5B" w:rsidRPr="00704DED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Analyse des structures 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4.DD.OB2</w:t>
            </w:r>
            <w:r w:rsidR="00954065">
              <w:rPr>
                <w:lang w:val="fr-FR"/>
              </w:rPr>
              <w:t>8</w:t>
            </w:r>
            <w:proofErr w:type="gramEnd"/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Hydraulique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4.DD.OB2</w:t>
            </w:r>
            <w:r w:rsidR="00954065">
              <w:rPr>
                <w:lang w:val="fr-FR"/>
              </w:rPr>
              <w:t>9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Résistance des matériaux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</w:t>
            </w:r>
            <w:r w:rsidR="00954065">
              <w:rPr>
                <w:lang w:val="fr-FR"/>
              </w:rPr>
              <w:t>30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1D33CC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1D33CC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6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Béton armé I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4.DD.OB3</w:t>
            </w:r>
            <w:r w:rsidR="00954065">
              <w:rPr>
                <w:lang w:val="fr-FR"/>
              </w:rPr>
              <w:t>1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IV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4.DC.OB3</w:t>
            </w:r>
            <w:r w:rsidR="00954065">
              <w:rPr>
                <w:lang w:val="fr-FR"/>
              </w:rPr>
              <w:t>2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Education physique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4.DC.OB3</w:t>
            </w:r>
            <w:r w:rsidR="00954065">
              <w:rPr>
                <w:lang w:val="fr-FR"/>
              </w:rPr>
              <w:t>3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450437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A/R</w:t>
            </w:r>
          </w:p>
        </w:tc>
      </w:tr>
      <w:tr w:rsidR="001D33CC" w:rsidRPr="00704DED" w:rsidTr="00450437">
        <w:trPr>
          <w:trHeight w:val="330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  <w:p w:rsidR="001D33CC" w:rsidRPr="00704DED" w:rsidRDefault="001D33CC" w:rsidP="001D33C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II)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CC" w:rsidRPr="00704DED" w:rsidRDefault="001D33CC" w:rsidP="001D33C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Ingénierie de l’environnement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CC" w:rsidRPr="00704DED" w:rsidRDefault="001D33CC" w:rsidP="001D33CC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4.DD.OP03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Machines pour les constructions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4.DD.OP04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B32159" w:rsidRPr="00704DED" w:rsidRDefault="00B32159" w:rsidP="00450437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</w:t>
            </w:r>
            <w:r w:rsidR="00450437" w:rsidRPr="00704DED">
              <w:rPr>
                <w:sz w:val="22"/>
                <w:szCs w:val="22"/>
                <w:lang w:val="fr-FR"/>
              </w:rPr>
              <w:t>DO</w:t>
            </w:r>
            <w:r w:rsidRPr="00704DED">
              <w:rPr>
                <w:sz w:val="22"/>
                <w:szCs w:val="22"/>
                <w:lang w:val="fr-FR"/>
              </w:rPr>
              <w:t xml:space="preserve"> III)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Eléments d’infrastructure hydro-édilitaire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4.DD.OP05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Economie du bâtiment et législation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4.DD.OP06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704DED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4E+3Co+</w:t>
            </w:r>
            <w:r w:rsidR="00450437" w:rsidRPr="00704DED">
              <w:rPr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450437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5C052C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  <w:r w:rsidR="006519B4" w:rsidRPr="00704DED">
              <w:rPr>
                <w:sz w:val="22"/>
                <w:szCs w:val="22"/>
                <w:lang w:val="fr-FR"/>
              </w:rPr>
              <w:t>IV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4.DC.FC13</w:t>
            </w:r>
            <w:proofErr w:type="gramEnd"/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L’histoire de la construction II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4.DC.FC14</w:t>
            </w:r>
            <w:proofErr w:type="gramEnd"/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highlight w:val="yellow"/>
                <w:lang w:val="fr-FR"/>
              </w:rPr>
            </w:pPr>
            <w:r w:rsidRPr="00704DED">
              <w:rPr>
                <w:lang w:val="fr-FR"/>
              </w:rPr>
              <w:t xml:space="preserve">Didactica specialitatii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4.PP.FC15</w:t>
            </w:r>
            <w:proofErr w:type="gramEnd"/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1B11" w:rsidRPr="00704DED" w:rsidRDefault="009C1B11" w:rsidP="00B3215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0F6154" w:rsidRPr="00704DED" w:rsidRDefault="000F6154" w:rsidP="00B32159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0F4D4A" w:rsidRPr="00704DED" w:rsidTr="00450437">
        <w:trPr>
          <w:trHeight w:val="39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A2" w:rsidRPr="00704DED" w:rsidRDefault="00A272A2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303C32" w:rsidRPr="00704DED" w:rsidRDefault="00B32159" w:rsidP="007B31B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3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16017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(201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9-20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0F4D4A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Pr="00704DED" w:rsidRDefault="00720A9A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>5</w:t>
            </w:r>
            <w:r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C45C8A" w:rsidRPr="007B31B2" w:rsidTr="00450437">
        <w:trPr>
          <w:trHeight w:val="3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Mécanique des sols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4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Analyse des structures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5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1822D1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Béton armé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6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450437" w:rsidRPr="00704DED" w:rsidTr="0045043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Initiation à la méthode des éléments finis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7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Dimensionnement des bâtiments 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8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Eléments de la théorie de l’élasticité et  de la théorie des plaques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5.DD.OB3</w:t>
            </w:r>
            <w:r w:rsidR="00954065">
              <w:rPr>
                <w:lang w:val="fr-FR"/>
              </w:rPr>
              <w:t>9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450437" w:rsidRPr="00704DED" w:rsidTr="00450437">
        <w:trPr>
          <w:trHeight w:val="33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  <w:p w:rsidR="00450437" w:rsidRPr="00704DED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IV)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Structures en maçonneries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5.DS.OP07</w:t>
            </w:r>
            <w:proofErr w:type="gramEnd"/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>
            <w:pPr>
              <w:jc w:val="center"/>
              <w:rPr>
                <w:lang w:val="fr-FR" w:eastAsia="fr-FR"/>
              </w:rPr>
            </w:pPr>
            <w:r w:rsidRPr="00704DED"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704DED" w:rsidRDefault="00450437" w:rsidP="00720A9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720A9A" w:rsidRPr="00704DED" w:rsidTr="00450437">
        <w:trPr>
          <w:trHeight w:val="330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9A" w:rsidRPr="00704DED" w:rsidRDefault="00720A9A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en bois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9A" w:rsidRPr="00704DED" w:rsidRDefault="00720A9A" w:rsidP="00720A9A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5.DS.OP08</w:t>
            </w:r>
            <w:proofErr w:type="gramEnd"/>
          </w:p>
        </w:tc>
        <w:tc>
          <w:tcPr>
            <w:tcW w:w="5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704DED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17B1E" w:rsidRPr="00704DED" w:rsidTr="00450437">
        <w:trPr>
          <w:trHeight w:val="315"/>
          <w:jc w:val="center"/>
        </w:trPr>
        <w:tc>
          <w:tcPr>
            <w:tcW w:w="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A17B1E" w:rsidRPr="00704DED">
              <w:rPr>
                <w:b/>
                <w:bCs/>
                <w:sz w:val="22"/>
                <w:szCs w:val="22"/>
                <w:lang w:val="fr-FR"/>
              </w:rPr>
              <w:t>27</w:t>
            </w:r>
            <w:r w:rsidR="002639C5" w:rsidRPr="00704DE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2C3715" w:rsidRPr="00704DED">
              <w:rPr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564879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812073" w:rsidRPr="00704DED">
              <w:rPr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704DED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5E+2Co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Elasticité et plasticité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5.DD.FC16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Statistiques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5.DD.FC17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720A9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lang w:val="fr-FR"/>
              </w:rP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5.PP.FC18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A17B1E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B1E" w:rsidRPr="00704DED" w:rsidRDefault="00A17B1E" w:rsidP="00B35BD1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A17B1E" w:rsidRPr="00704DED" w:rsidRDefault="00720A9A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>6</w:t>
            </w:r>
            <w:r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lang w:val="fr-FR"/>
              </w:rPr>
              <w:t>Semestre – 30 ECTS (14 semaines + 3 semaines)</w:t>
            </w:r>
          </w:p>
        </w:tc>
      </w:tr>
      <w:tr w:rsidR="001822D1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Ouvrages en béton armé I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6.DS.OB</w:t>
            </w:r>
            <w:r w:rsidR="00954065">
              <w:rPr>
                <w:lang w:val="fr-FR"/>
              </w:rPr>
              <w:t>40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704DED" w:rsidRDefault="001822D1" w:rsidP="001822D1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96B7C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 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6.DS.OB4</w:t>
            </w:r>
            <w:r w:rsidR="00954065">
              <w:rPr>
                <w:lang w:val="fr-FR"/>
              </w:rPr>
              <w:t>1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P</w:t>
            </w:r>
          </w:p>
        </w:tc>
      </w:tr>
      <w:tr w:rsidR="00A96B7C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Dimensionnement des bâtiments II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6.DS.OB4</w:t>
            </w:r>
            <w:r w:rsidR="00954065">
              <w:rPr>
                <w:lang w:val="fr-FR"/>
              </w:rPr>
              <w:t>2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96B7C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 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6.DS.OB4</w:t>
            </w:r>
            <w:r w:rsidR="00954065">
              <w:rPr>
                <w:lang w:val="fr-FR"/>
              </w:rPr>
              <w:t>3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P</w:t>
            </w:r>
          </w:p>
        </w:tc>
      </w:tr>
      <w:tr w:rsidR="00A96B7C" w:rsidRPr="00704DED" w:rsidTr="00450437">
        <w:trPr>
          <w:trHeight w:val="2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Fondations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6.DD.OB4</w:t>
            </w:r>
            <w:r w:rsidR="00954065">
              <w:rPr>
                <w:lang w:val="fr-FR"/>
              </w:rPr>
              <w:t>4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96B7C" w:rsidRPr="00704DED" w:rsidTr="00450437">
        <w:trPr>
          <w:trHeight w:val="33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Fondations - Pr.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6.DD.OB4</w:t>
            </w:r>
            <w:r w:rsidR="00954065">
              <w:rPr>
                <w:lang w:val="fr-FR"/>
              </w:rPr>
              <w:t>5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P</w:t>
            </w:r>
          </w:p>
        </w:tc>
      </w:tr>
      <w:tr w:rsidR="00A96B7C" w:rsidRPr="00704DED" w:rsidTr="00450437">
        <w:trPr>
          <w:trHeight w:val="3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6.DD.OB4</w:t>
            </w:r>
            <w:r w:rsidR="00954065">
              <w:rPr>
                <w:lang w:val="fr-FR"/>
              </w:rPr>
              <w:t>6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96B7C" w:rsidRPr="00704DED" w:rsidTr="0045043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4D31D8" w:rsidP="004D31D8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Dynamique des structures et </w:t>
            </w:r>
            <w:r>
              <w:rPr>
                <w:sz w:val="22"/>
                <w:szCs w:val="22"/>
                <w:lang w:val="fr-FR"/>
              </w:rPr>
              <w:t>i</w:t>
            </w:r>
            <w:r w:rsidR="00A96B7C" w:rsidRPr="00704DED">
              <w:rPr>
                <w:sz w:val="22"/>
                <w:szCs w:val="22"/>
                <w:lang w:val="fr-FR"/>
              </w:rPr>
              <w:t xml:space="preserve">nitiation </w:t>
            </w:r>
            <w:r>
              <w:rPr>
                <w:sz w:val="22"/>
                <w:szCs w:val="22"/>
                <w:lang w:val="fr-FR"/>
              </w:rPr>
              <w:t>en g</w:t>
            </w:r>
            <w:r w:rsidR="00A96B7C" w:rsidRPr="00704DED">
              <w:rPr>
                <w:sz w:val="22"/>
                <w:szCs w:val="22"/>
                <w:lang w:val="fr-FR"/>
              </w:rPr>
              <w:t xml:space="preserve">énie sismique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6.DD.OB4</w:t>
            </w:r>
            <w:r w:rsidR="00954065">
              <w:rPr>
                <w:lang w:val="fr-FR"/>
              </w:rPr>
              <w:t>7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96B7C" w:rsidRPr="00704DED" w:rsidTr="0045043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Informatique appliquée au génie civil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704DED" w:rsidRDefault="00A96B7C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6.D</w:t>
            </w:r>
            <w:r w:rsidR="005C052C">
              <w:rPr>
                <w:lang w:val="fr-FR"/>
              </w:rPr>
              <w:t>S</w:t>
            </w:r>
            <w:r w:rsidRPr="00704DED">
              <w:rPr>
                <w:lang w:val="fr-FR"/>
              </w:rPr>
              <w:t>.OB4</w:t>
            </w:r>
            <w:r w:rsidR="00954065">
              <w:rPr>
                <w:lang w:val="fr-FR"/>
              </w:rPr>
              <w:t>8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704DED" w:rsidRDefault="00A96B7C" w:rsidP="00A96B7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45E65" w:rsidRPr="00704DED" w:rsidTr="00450437">
        <w:trPr>
          <w:trHeight w:val="315"/>
          <w:jc w:val="center"/>
        </w:trPr>
        <w:tc>
          <w:tcPr>
            <w:tcW w:w="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D45E65" w:rsidRPr="00704DED">
              <w:rPr>
                <w:b/>
                <w:bCs/>
                <w:sz w:val="22"/>
                <w:szCs w:val="22"/>
                <w:lang w:val="fr-FR"/>
              </w:rPr>
              <w:t>26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704DED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5E+3P+1Co</w:t>
            </w:r>
          </w:p>
        </w:tc>
      </w:tr>
      <w:tr w:rsidR="00D82261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D82261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704DED" w:rsidRDefault="00A96B7C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Stage pratique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704DED" w:rsidRDefault="00D82261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6.DD.OB4</w:t>
            </w:r>
            <w:r w:rsidR="00954065">
              <w:rPr>
                <w:sz w:val="22"/>
                <w:szCs w:val="22"/>
                <w:lang w:val="fr-FR"/>
              </w:rPr>
              <w:t>9</w:t>
            </w:r>
            <w:proofErr w:type="gramEnd"/>
          </w:p>
        </w:tc>
        <w:tc>
          <w:tcPr>
            <w:tcW w:w="33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A96B7C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 semaines x 40 heures/semaine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D82261" w:rsidRPr="00704DED" w:rsidTr="00450437">
        <w:trPr>
          <w:trHeight w:val="296"/>
          <w:jc w:val="center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846EFC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>TOTAL Crédits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704DED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5E+3P+2Co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646E1F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Elasticité et plasticité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6.DD.FC19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646E1F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Statistiques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6.DD.FC20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lang w:val="fr-FR"/>
              </w:rPr>
              <w:t xml:space="preserve">Managementul clasei </w:t>
            </w:r>
            <w:proofErr w:type="gramStart"/>
            <w:r w:rsidRPr="00704DED">
              <w:rPr>
                <w:lang w:val="fr-FR"/>
              </w:rPr>
              <w:t>de elevi</w:t>
            </w:r>
            <w:proofErr w:type="gram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6.PP.FC21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lang w:val="fr-FR"/>
              </w:rP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6.PP.FC22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6500D" w:rsidRDefault="006519B4" w:rsidP="00B35BD1">
            <w:pPr>
              <w:rPr>
                <w:sz w:val="22"/>
                <w:szCs w:val="22"/>
              </w:rPr>
            </w:pPr>
            <w:r w:rsidRPr="00B6500D">
              <w:t>DPPD – Examen absolvire Nivel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6.PP.FC23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82261" w:rsidRPr="00704DED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261" w:rsidRPr="00704DED" w:rsidRDefault="00D82261" w:rsidP="00B35BD1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9B1736" w:rsidRPr="00704DED" w:rsidTr="00450437">
        <w:trPr>
          <w:gridAfter w:val="1"/>
          <w:wAfter w:w="133" w:type="dxa"/>
          <w:trHeight w:val="390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7E5" w:rsidRPr="00704DED" w:rsidRDefault="00F417E5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8E5279" w:rsidRPr="00704DED" w:rsidRDefault="00E257D9" w:rsidP="007B31B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4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(2020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21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9B1736" w:rsidRPr="00704DED" w:rsidTr="00450437">
        <w:trPr>
          <w:gridAfter w:val="1"/>
          <w:wAfter w:w="133" w:type="dxa"/>
          <w:trHeight w:val="330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36" w:rsidRPr="00704DED" w:rsidRDefault="00E257D9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(14 semaines)</w:t>
            </w:r>
          </w:p>
        </w:tc>
      </w:tr>
      <w:tr w:rsidR="00C45C8A" w:rsidRPr="007B31B2" w:rsidTr="00450437">
        <w:trPr>
          <w:gridAfter w:val="1"/>
          <w:wAfter w:w="133" w:type="dxa"/>
          <w:trHeight w:val="4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</w:t>
            </w:r>
            <w:r w:rsidR="00954065">
              <w:rPr>
                <w:sz w:val="22"/>
                <w:szCs w:val="22"/>
                <w:lang w:val="fr-FR"/>
              </w:rPr>
              <w:t>50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pacing w:val="-2"/>
                <w:sz w:val="22"/>
                <w:szCs w:val="22"/>
                <w:lang w:val="fr-FR"/>
              </w:rPr>
            </w:pPr>
            <w:r w:rsidRPr="00704DED">
              <w:rPr>
                <w:spacing w:val="-2"/>
                <w:sz w:val="22"/>
                <w:szCs w:val="22"/>
                <w:lang w:val="fr-FR"/>
              </w:rPr>
              <w:t>Constructions métalliques II- Pr.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 w:rsidR="00954065"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4D31D8" w:rsidP="005A00E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8D592A" w:rsidP="005A00E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Fiabilité des structures et analyse du risque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 w:rsidR="00954065"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Procédés généraux de construction 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 w:rsidR="00954065"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8D592A" w:rsidP="005A00E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 w:rsidR="00954065"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 - 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 w:rsidR="00954065">
              <w:rPr>
                <w:sz w:val="22"/>
                <w:szCs w:val="22"/>
                <w:lang w:val="fr-FR"/>
              </w:rPr>
              <w:t>5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16017F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4D31D8" w:rsidP="00B35BD1">
            <w:pPr>
              <w:rPr>
                <w:sz w:val="22"/>
                <w:szCs w:val="22"/>
                <w:lang w:val="fr-FR"/>
              </w:rPr>
            </w:pPr>
            <w:r>
              <w:rPr>
                <w:spacing w:val="-2"/>
                <w:sz w:val="22"/>
                <w:szCs w:val="22"/>
                <w:lang w:val="fr-FR"/>
              </w:rPr>
              <w:t>Management de la construction</w:t>
            </w:r>
            <w:r w:rsidR="005A00ED" w:rsidRPr="00704DED">
              <w:rPr>
                <w:spacing w:val="-2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7.DD.OB5</w:t>
            </w:r>
            <w:r w:rsidR="00954065">
              <w:rPr>
                <w:sz w:val="22"/>
                <w:szCs w:val="22"/>
                <w:lang w:val="fr-FR"/>
              </w:rPr>
              <w:t>6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F809AA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F809AA" w:rsidRPr="00704DED" w:rsidRDefault="00F809AA" w:rsidP="00450437">
            <w:pPr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(DO</w:t>
            </w:r>
            <w:r w:rsidR="00450437" w:rsidRPr="00704DED">
              <w:rPr>
                <w:sz w:val="20"/>
                <w:szCs w:val="20"/>
                <w:lang w:val="fr-FR"/>
              </w:rPr>
              <w:t xml:space="preserve"> V</w:t>
            </w:r>
            <w:r w:rsidRPr="00704DED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spéciaux de fondations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7.DS.OP09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F809AA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souterrains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7.DS.OP10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AA" w:rsidRPr="00704DED" w:rsidRDefault="00F809AA" w:rsidP="00F809AA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</w:t>
            </w:r>
            <w:r w:rsidR="00E325A1" w:rsidRPr="00704DED">
              <w:rPr>
                <w:sz w:val="22"/>
                <w:szCs w:val="22"/>
                <w:lang w:val="fr-FR"/>
              </w:rPr>
              <w:t>DO</w:t>
            </w:r>
            <w:r w:rsidRPr="00704DED">
              <w:rPr>
                <w:sz w:val="22"/>
                <w:szCs w:val="22"/>
                <w:lang w:val="fr-FR"/>
              </w:rPr>
              <w:t xml:space="preserve"> VI)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Matériaux composites et associés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7.DS.OP11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8D592A" w:rsidP="005A00E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8D592A" w:rsidP="005A00ED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5A00ED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Finissages traditionnels et modernes  pour les bâtiments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7.DS.OP12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ED" w:rsidRPr="00704DED" w:rsidRDefault="005A00ED" w:rsidP="005A00ED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6017F" w:rsidRPr="00704DED" w:rsidTr="00450437">
        <w:trPr>
          <w:gridAfter w:val="1"/>
          <w:wAfter w:w="133" w:type="dxa"/>
          <w:jc w:val="center"/>
        </w:trPr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17F" w:rsidRPr="00704DED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TOTAL Heures/semaine = </w:t>
            </w:r>
            <w:r w:rsidR="0016017F" w:rsidRPr="00704DED">
              <w:rPr>
                <w:b/>
                <w:bCs/>
                <w:sz w:val="22"/>
                <w:szCs w:val="22"/>
                <w:lang w:val="fr-FR"/>
              </w:rPr>
              <w:t xml:space="preserve">26 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16017F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16017F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5875D3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5875D3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16017F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16017F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7F" w:rsidRPr="00704DED" w:rsidRDefault="0016017F" w:rsidP="00B35B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7F" w:rsidRPr="00704DED" w:rsidRDefault="0016017F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4E+2P+3Co</w:t>
            </w:r>
          </w:p>
        </w:tc>
      </w:tr>
      <w:tr w:rsidR="006519B4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E325A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Marketing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7.DC.FC24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E325A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4D31D8" w:rsidP="00E32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 assisté</w:t>
            </w:r>
            <w:r w:rsidR="006519B4" w:rsidRPr="00704DED">
              <w:rPr>
                <w:sz w:val="22"/>
                <w:szCs w:val="22"/>
                <w:lang w:val="fr-FR"/>
              </w:rPr>
              <w:t xml:space="preserve"> par ordinateur en 3D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7.DC.FC25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E325A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812073" w:rsidRPr="00704DED" w:rsidTr="00450437">
        <w:trPr>
          <w:gridAfter w:val="1"/>
          <w:wAfter w:w="133" w:type="dxa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73" w:rsidRPr="00704DED" w:rsidRDefault="00812073" w:rsidP="00B35BD1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812073" w:rsidRPr="00704DED" w:rsidRDefault="00E325A1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8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(10 semaines + 4 semaines)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Procédés généraux de construction 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8.DS.OB5</w:t>
            </w:r>
            <w:r w:rsidR="00954065">
              <w:rPr>
                <w:sz w:val="22"/>
                <w:szCs w:val="22"/>
                <w:lang w:val="fr-FR"/>
              </w:rPr>
              <w:t>7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rPr>
                <w:spacing w:val="-4"/>
                <w:sz w:val="22"/>
                <w:szCs w:val="22"/>
                <w:lang w:val="fr-FR"/>
              </w:rPr>
            </w:pPr>
            <w:r>
              <w:rPr>
                <w:spacing w:val="-4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4"/>
                <w:sz w:val="22"/>
                <w:szCs w:val="22"/>
                <w:lang w:val="fr-FR"/>
              </w:rPr>
              <w:t xml:space="preserve"> 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8.DD.OB58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</w:t>
            </w:r>
            <w:r w:rsidR="00954065">
              <w:rPr>
                <w:sz w:val="22"/>
                <w:szCs w:val="22"/>
                <w:lang w:val="fr-FR"/>
              </w:rPr>
              <w:t>59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 - 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 w:rsidR="00954065">
              <w:rPr>
                <w:sz w:val="22"/>
                <w:szCs w:val="22"/>
                <w:lang w:val="fr-FR"/>
              </w:rPr>
              <w:t>0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 w:rsidR="00954065"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Constructions</w:t>
            </w:r>
            <w:r w:rsidRPr="00704DED">
              <w:rPr>
                <w:sz w:val="22"/>
                <w:szCs w:val="22"/>
                <w:lang w:val="fr-FR"/>
              </w:rPr>
              <w:t xml:space="preserve"> métalliques III -Pr.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 w:rsidR="00954065"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  <w:r w:rsidR="004D31D8" w:rsidRPr="00704DED">
              <w:rPr>
                <w:sz w:val="22"/>
                <w:szCs w:val="22"/>
                <w:lang w:val="fr-FR"/>
              </w:rPr>
              <w:t xml:space="preserve"> </w:t>
            </w:r>
          </w:p>
          <w:p w:rsidR="004D31D8" w:rsidRPr="00704DED" w:rsidRDefault="004D31D8" w:rsidP="004D31D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Elaboration du Projet de diplôme (structure métallique, béton, maçonneries, bois)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954065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8.DS.OP13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5875D3" w:rsidP="004D31D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5875D3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  <w:p w:rsidR="005875D3" w:rsidRPr="00704DED" w:rsidRDefault="005875D3" w:rsidP="005875D3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3" w:rsidRPr="00704DED" w:rsidRDefault="005875D3" w:rsidP="005875D3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Equipements pour les bâtiments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8.DD.OP14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Voies de communication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8.DD.OP15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lang w:val="fr-FR"/>
              </w:rPr>
            </w:pPr>
          </w:p>
        </w:tc>
      </w:tr>
      <w:tr w:rsidR="005875D3" w:rsidRPr="00704DED" w:rsidTr="005875D3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3" w:rsidRPr="0067517C" w:rsidRDefault="005875D3" w:rsidP="005875D3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B35BD1" w:rsidRDefault="005875D3" w:rsidP="005875D3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67517C" w:rsidRDefault="005875D3" w:rsidP="005875D3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67517C" w:rsidRDefault="005875D3" w:rsidP="0058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67517C" w:rsidRDefault="005875D3" w:rsidP="0058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67517C" w:rsidRDefault="005875D3" w:rsidP="0058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704DED" w:rsidRDefault="005875D3" w:rsidP="005875D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3" w:rsidRPr="0067517C" w:rsidRDefault="005875D3" w:rsidP="0058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5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5875D3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Heures/semaine = 2</w:t>
            </w:r>
            <w:r w:rsidR="005875D3">
              <w:rPr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5875D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 w:rsidR="005875D3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5875D3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5875D3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5875D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 w:rsidR="005875D3">
              <w:rPr>
                <w:b/>
                <w:b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CE73C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</w:t>
            </w:r>
            <w:r w:rsidR="00CE73CE"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P+</w:t>
            </w:r>
            <w:r w:rsidR="00CE73CE"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073F59" w:rsidP="004D31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Stage pratique pour le Projet de diplôme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8.DS.OB64</w:t>
            </w:r>
            <w:proofErr w:type="gramEnd"/>
          </w:p>
        </w:tc>
        <w:tc>
          <w:tcPr>
            <w:tcW w:w="34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 semaines x</w:t>
            </w:r>
          </w:p>
          <w:p w:rsidR="004D31D8" w:rsidRPr="00704DED" w:rsidRDefault="004D31D8" w:rsidP="004D31D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30 heures / semaine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87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righ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4E+4P+3Co</w:t>
            </w:r>
          </w:p>
        </w:tc>
      </w:tr>
      <w:tr w:rsidR="004D31D8" w:rsidRPr="00704DED" w:rsidTr="00450437">
        <w:trPr>
          <w:gridAfter w:val="1"/>
          <w:wAfter w:w="133" w:type="dxa"/>
          <w:jc w:val="center"/>
        </w:trPr>
        <w:tc>
          <w:tcPr>
            <w:tcW w:w="3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Soutenance du Projet de diplôme*)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b/>
                <w:sz w:val="22"/>
                <w:szCs w:val="22"/>
                <w:lang w:val="fr-FR"/>
              </w:rPr>
              <w:t>8.DS.OB65</w:t>
            </w:r>
            <w:proofErr w:type="gramEnd"/>
          </w:p>
        </w:tc>
        <w:tc>
          <w:tcPr>
            <w:tcW w:w="349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1D8" w:rsidRPr="00704DED" w:rsidRDefault="004D31D8" w:rsidP="004D31D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E</w:t>
            </w:r>
          </w:p>
        </w:tc>
      </w:tr>
      <w:tr w:rsidR="004D31D8" w:rsidRPr="007B31B2" w:rsidTr="00450437">
        <w:trPr>
          <w:gridAfter w:val="1"/>
          <w:wAfter w:w="133" w:type="dxa"/>
          <w:jc w:val="center"/>
        </w:trPr>
        <w:tc>
          <w:tcPr>
            <w:tcW w:w="95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1D8" w:rsidRPr="00704DED" w:rsidRDefault="004D31D8" w:rsidP="004D31D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*) La soutenance est conditionnée par l’obtention du nombre total de 240 crédits.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1D8" w:rsidRPr="00704DED" w:rsidRDefault="004D31D8" w:rsidP="004D31D8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B35BD1" w:rsidRPr="00704DED" w:rsidRDefault="00B35BD1" w:rsidP="00B35BD1">
      <w:pPr>
        <w:rPr>
          <w:lang w:val="fr-FR"/>
        </w:rPr>
      </w:pPr>
      <w:bookmarkStart w:id="0" w:name="_GoBack"/>
      <w:bookmarkEnd w:id="0"/>
    </w:p>
    <w:p w:rsidR="00B35BD1" w:rsidRPr="00704DED" w:rsidRDefault="001A5F2B" w:rsidP="00B35BD1">
      <w:pPr>
        <w:rPr>
          <w:lang w:val="fr-FR"/>
        </w:rPr>
      </w:pPr>
      <w:r w:rsidRPr="00704DED">
        <w:rPr>
          <w:lang w:val="fr-FR"/>
        </w:rPr>
        <w:lastRenderedPageBreak/>
        <w:t>Doyen</w:t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  <w:t>Recteu</w:t>
      </w:r>
      <w:r w:rsidR="00B35BD1" w:rsidRPr="00704DED">
        <w:rPr>
          <w:lang w:val="fr-FR"/>
        </w:rPr>
        <w:t>r,</w:t>
      </w:r>
    </w:p>
    <w:p w:rsidR="00B35BD1" w:rsidRPr="00704DED" w:rsidRDefault="007E5D16" w:rsidP="00B35BD1">
      <w:pPr>
        <w:rPr>
          <w:lang w:val="fr-FR"/>
        </w:rPr>
      </w:pPr>
      <w:r w:rsidRPr="00704DED">
        <w:rPr>
          <w:lang w:val="fr-FR"/>
        </w:rPr>
        <w:t>P</w:t>
      </w:r>
      <w:r w:rsidR="001A5F2B" w:rsidRPr="00704DED">
        <w:rPr>
          <w:lang w:val="fr-FR"/>
        </w:rPr>
        <w:t>rofesseu</w:t>
      </w:r>
      <w:r w:rsidR="00E742AE" w:rsidRPr="00704DED">
        <w:rPr>
          <w:lang w:val="fr-FR"/>
        </w:rPr>
        <w:t xml:space="preserve">r </w:t>
      </w:r>
      <w:r w:rsidR="001A5F2B" w:rsidRPr="00704DED">
        <w:rPr>
          <w:lang w:val="fr-FR"/>
        </w:rPr>
        <w:t>dr.i</w:t>
      </w:r>
      <w:r w:rsidR="00D7466F" w:rsidRPr="00704DED">
        <w:rPr>
          <w:lang w:val="fr-FR"/>
        </w:rPr>
        <w:t xml:space="preserve">ng. </w:t>
      </w:r>
      <w:r w:rsidR="00E742AE" w:rsidRPr="00704DED">
        <w:rPr>
          <w:rStyle w:val="PageNumber"/>
          <w:lang w:val="fr-FR"/>
        </w:rPr>
        <w:t>Alexandru Alde</w:t>
      </w:r>
      <w:r w:rsidR="00B35BD1" w:rsidRPr="00704DED">
        <w:rPr>
          <w:rStyle w:val="PageNumber"/>
          <w:lang w:val="fr-FR"/>
        </w:rPr>
        <w:t>a</w:t>
      </w:r>
      <w:r w:rsidR="00B35BD1" w:rsidRPr="00704DED">
        <w:rPr>
          <w:rStyle w:val="PageNumber"/>
          <w:lang w:val="fr-FR"/>
        </w:rPr>
        <w:tab/>
      </w:r>
      <w:r w:rsidR="00B35BD1" w:rsidRPr="00704DED">
        <w:rPr>
          <w:rStyle w:val="PageNumber"/>
          <w:lang w:val="fr-FR"/>
        </w:rPr>
        <w:tab/>
      </w:r>
      <w:r w:rsidR="00B35BD1" w:rsidRPr="00704DED">
        <w:rPr>
          <w:rStyle w:val="PageNumber"/>
          <w:lang w:val="fr-FR"/>
        </w:rPr>
        <w:tab/>
      </w:r>
      <w:r w:rsidR="001A5F2B" w:rsidRPr="00704DED">
        <w:rPr>
          <w:lang w:val="fr-FR"/>
        </w:rPr>
        <w:t>Professeur dr.i</w:t>
      </w:r>
      <w:r w:rsidR="00B35BD1" w:rsidRPr="00704DED">
        <w:rPr>
          <w:lang w:val="fr-FR"/>
        </w:rPr>
        <w:t xml:space="preserve">ng. </w:t>
      </w:r>
      <w:r w:rsidR="00B35BD1" w:rsidRPr="00704DED">
        <w:rPr>
          <w:rStyle w:val="PageNumber"/>
          <w:lang w:val="fr-FR"/>
        </w:rPr>
        <w:t>Radu Sorin Vacareanu</w:t>
      </w:r>
    </w:p>
    <w:sectPr w:rsidR="00B35BD1" w:rsidRPr="00704DED" w:rsidSect="008C7030">
      <w:footerReference w:type="even" r:id="rId7"/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B6" w:rsidRDefault="001A4CB6">
      <w:r>
        <w:separator/>
      </w:r>
    </w:p>
  </w:endnote>
  <w:endnote w:type="continuationSeparator" w:id="0">
    <w:p w:rsidR="001A4CB6" w:rsidRDefault="001A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D3" w:rsidRDefault="005875D3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D3" w:rsidRDefault="005875D3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D3" w:rsidRDefault="005875D3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1B2">
      <w:rPr>
        <w:rStyle w:val="PageNumber"/>
        <w:noProof/>
      </w:rPr>
      <w:t>5</w:t>
    </w:r>
    <w:r>
      <w:rPr>
        <w:rStyle w:val="PageNumber"/>
      </w:rPr>
      <w:fldChar w:fldCharType="end"/>
    </w:r>
  </w:p>
  <w:p w:rsidR="005875D3" w:rsidRDefault="005875D3" w:rsidP="00410877">
    <w:pPr>
      <w:pStyle w:val="Footer"/>
      <w:framePr w:wrap="around" w:vAnchor="text" w:hAnchor="margin" w:xAlign="center" w:y="1"/>
      <w:rPr>
        <w:rStyle w:val="PageNumber"/>
      </w:rPr>
    </w:pPr>
  </w:p>
  <w:p w:rsidR="005875D3" w:rsidRDefault="005875D3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B6" w:rsidRDefault="001A4CB6">
      <w:r>
        <w:separator/>
      </w:r>
    </w:p>
  </w:footnote>
  <w:footnote w:type="continuationSeparator" w:id="0">
    <w:p w:rsidR="001A4CB6" w:rsidRDefault="001A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4C56"/>
    <w:rsid w:val="0001506D"/>
    <w:rsid w:val="00062DFB"/>
    <w:rsid w:val="00064439"/>
    <w:rsid w:val="00073F59"/>
    <w:rsid w:val="000C795C"/>
    <w:rsid w:val="000D0253"/>
    <w:rsid w:val="000D6F37"/>
    <w:rsid w:val="000F4D4A"/>
    <w:rsid w:val="000F536A"/>
    <w:rsid w:val="000F6154"/>
    <w:rsid w:val="00102BCA"/>
    <w:rsid w:val="001111A1"/>
    <w:rsid w:val="0011335C"/>
    <w:rsid w:val="00114BD2"/>
    <w:rsid w:val="00115CAF"/>
    <w:rsid w:val="001272C6"/>
    <w:rsid w:val="00137426"/>
    <w:rsid w:val="00137A09"/>
    <w:rsid w:val="00143CB5"/>
    <w:rsid w:val="00151368"/>
    <w:rsid w:val="0016017F"/>
    <w:rsid w:val="001701F7"/>
    <w:rsid w:val="001738B3"/>
    <w:rsid w:val="001822D1"/>
    <w:rsid w:val="0018771D"/>
    <w:rsid w:val="001A223E"/>
    <w:rsid w:val="001A4CB6"/>
    <w:rsid w:val="001A5F2B"/>
    <w:rsid w:val="001B5504"/>
    <w:rsid w:val="001D33CC"/>
    <w:rsid w:val="001E063C"/>
    <w:rsid w:val="001E5567"/>
    <w:rsid w:val="001E5D14"/>
    <w:rsid w:val="001F63BC"/>
    <w:rsid w:val="002021AD"/>
    <w:rsid w:val="00205499"/>
    <w:rsid w:val="002067D0"/>
    <w:rsid w:val="002157D3"/>
    <w:rsid w:val="002176DA"/>
    <w:rsid w:val="00220DA9"/>
    <w:rsid w:val="00236628"/>
    <w:rsid w:val="002421BB"/>
    <w:rsid w:val="00253E5F"/>
    <w:rsid w:val="002639C5"/>
    <w:rsid w:val="00267FE6"/>
    <w:rsid w:val="00297E46"/>
    <w:rsid w:val="002A3B45"/>
    <w:rsid w:val="002C3715"/>
    <w:rsid w:val="002C5667"/>
    <w:rsid w:val="002C60CE"/>
    <w:rsid w:val="002E4BD8"/>
    <w:rsid w:val="002F18A3"/>
    <w:rsid w:val="002F39F4"/>
    <w:rsid w:val="00302B91"/>
    <w:rsid w:val="00303C32"/>
    <w:rsid w:val="00313089"/>
    <w:rsid w:val="00313636"/>
    <w:rsid w:val="0031548D"/>
    <w:rsid w:val="00325E72"/>
    <w:rsid w:val="00335A26"/>
    <w:rsid w:val="003416D5"/>
    <w:rsid w:val="003512BC"/>
    <w:rsid w:val="00370894"/>
    <w:rsid w:val="00374B02"/>
    <w:rsid w:val="00392DF3"/>
    <w:rsid w:val="003A0BEE"/>
    <w:rsid w:val="003D2A9A"/>
    <w:rsid w:val="003E0517"/>
    <w:rsid w:val="00400734"/>
    <w:rsid w:val="00410877"/>
    <w:rsid w:val="00413EF6"/>
    <w:rsid w:val="004209D6"/>
    <w:rsid w:val="00426C2F"/>
    <w:rsid w:val="00431409"/>
    <w:rsid w:val="00433CEF"/>
    <w:rsid w:val="00435053"/>
    <w:rsid w:val="0044055C"/>
    <w:rsid w:val="00446165"/>
    <w:rsid w:val="00450437"/>
    <w:rsid w:val="00450D5A"/>
    <w:rsid w:val="00456B71"/>
    <w:rsid w:val="00456BAE"/>
    <w:rsid w:val="00456D27"/>
    <w:rsid w:val="0047042D"/>
    <w:rsid w:val="004710FF"/>
    <w:rsid w:val="00496EB1"/>
    <w:rsid w:val="004D2ECF"/>
    <w:rsid w:val="004D31D8"/>
    <w:rsid w:val="00520C1E"/>
    <w:rsid w:val="005253E8"/>
    <w:rsid w:val="00532289"/>
    <w:rsid w:val="005347A2"/>
    <w:rsid w:val="00542AE4"/>
    <w:rsid w:val="00552BFD"/>
    <w:rsid w:val="00564879"/>
    <w:rsid w:val="005656E3"/>
    <w:rsid w:val="0057195A"/>
    <w:rsid w:val="00571B28"/>
    <w:rsid w:val="005754D9"/>
    <w:rsid w:val="005775C9"/>
    <w:rsid w:val="00577CE9"/>
    <w:rsid w:val="00583906"/>
    <w:rsid w:val="005875D3"/>
    <w:rsid w:val="005A00ED"/>
    <w:rsid w:val="005C052C"/>
    <w:rsid w:val="005C1B8E"/>
    <w:rsid w:val="005C48B7"/>
    <w:rsid w:val="005D26DE"/>
    <w:rsid w:val="005D736C"/>
    <w:rsid w:val="005E3988"/>
    <w:rsid w:val="005E4624"/>
    <w:rsid w:val="005F6EF9"/>
    <w:rsid w:val="00606657"/>
    <w:rsid w:val="00611ABB"/>
    <w:rsid w:val="0063053E"/>
    <w:rsid w:val="00632774"/>
    <w:rsid w:val="00634A8D"/>
    <w:rsid w:val="00646C82"/>
    <w:rsid w:val="00646E1F"/>
    <w:rsid w:val="006519B4"/>
    <w:rsid w:val="00660CF6"/>
    <w:rsid w:val="00663666"/>
    <w:rsid w:val="00663950"/>
    <w:rsid w:val="00665BCE"/>
    <w:rsid w:val="00670492"/>
    <w:rsid w:val="00674F8C"/>
    <w:rsid w:val="00677D66"/>
    <w:rsid w:val="00691727"/>
    <w:rsid w:val="006B3B46"/>
    <w:rsid w:val="006D1511"/>
    <w:rsid w:val="006D4A28"/>
    <w:rsid w:val="006D4C17"/>
    <w:rsid w:val="006D58DE"/>
    <w:rsid w:val="006D7FAC"/>
    <w:rsid w:val="006E20B5"/>
    <w:rsid w:val="006F081B"/>
    <w:rsid w:val="00704368"/>
    <w:rsid w:val="00704DED"/>
    <w:rsid w:val="0071169B"/>
    <w:rsid w:val="00720A9A"/>
    <w:rsid w:val="00727A83"/>
    <w:rsid w:val="007456DA"/>
    <w:rsid w:val="00750C01"/>
    <w:rsid w:val="00757115"/>
    <w:rsid w:val="00762458"/>
    <w:rsid w:val="00765A8A"/>
    <w:rsid w:val="0076771F"/>
    <w:rsid w:val="007707EF"/>
    <w:rsid w:val="007A286B"/>
    <w:rsid w:val="007A559B"/>
    <w:rsid w:val="007B0A3C"/>
    <w:rsid w:val="007B31B2"/>
    <w:rsid w:val="007D5AEC"/>
    <w:rsid w:val="007E5D16"/>
    <w:rsid w:val="007F6B54"/>
    <w:rsid w:val="00812073"/>
    <w:rsid w:val="00813F9E"/>
    <w:rsid w:val="008311E3"/>
    <w:rsid w:val="008315D5"/>
    <w:rsid w:val="008424A5"/>
    <w:rsid w:val="00846EFC"/>
    <w:rsid w:val="00853246"/>
    <w:rsid w:val="00863988"/>
    <w:rsid w:val="008672AE"/>
    <w:rsid w:val="00867676"/>
    <w:rsid w:val="00883DB7"/>
    <w:rsid w:val="008952E1"/>
    <w:rsid w:val="008A375F"/>
    <w:rsid w:val="008A3D54"/>
    <w:rsid w:val="008C314C"/>
    <w:rsid w:val="008C3CDE"/>
    <w:rsid w:val="008C7030"/>
    <w:rsid w:val="008D592A"/>
    <w:rsid w:val="008E3A02"/>
    <w:rsid w:val="008E5279"/>
    <w:rsid w:val="008F48D5"/>
    <w:rsid w:val="00945088"/>
    <w:rsid w:val="009463CF"/>
    <w:rsid w:val="0094699C"/>
    <w:rsid w:val="00953A75"/>
    <w:rsid w:val="00954065"/>
    <w:rsid w:val="0095444D"/>
    <w:rsid w:val="00955F60"/>
    <w:rsid w:val="009A1DCF"/>
    <w:rsid w:val="009B1736"/>
    <w:rsid w:val="009B6B5B"/>
    <w:rsid w:val="009C1B11"/>
    <w:rsid w:val="009E100C"/>
    <w:rsid w:val="009E349D"/>
    <w:rsid w:val="009E4362"/>
    <w:rsid w:val="009E50C5"/>
    <w:rsid w:val="00A06DEB"/>
    <w:rsid w:val="00A109E8"/>
    <w:rsid w:val="00A132A8"/>
    <w:rsid w:val="00A13F53"/>
    <w:rsid w:val="00A16EEE"/>
    <w:rsid w:val="00A17B1E"/>
    <w:rsid w:val="00A17E28"/>
    <w:rsid w:val="00A25B85"/>
    <w:rsid w:val="00A272A2"/>
    <w:rsid w:val="00A60902"/>
    <w:rsid w:val="00A67F60"/>
    <w:rsid w:val="00A7507E"/>
    <w:rsid w:val="00A770C9"/>
    <w:rsid w:val="00A84D82"/>
    <w:rsid w:val="00A86F50"/>
    <w:rsid w:val="00A96B7C"/>
    <w:rsid w:val="00AA006B"/>
    <w:rsid w:val="00AC6AF0"/>
    <w:rsid w:val="00AD06C0"/>
    <w:rsid w:val="00AE5F84"/>
    <w:rsid w:val="00AF5DC0"/>
    <w:rsid w:val="00B07093"/>
    <w:rsid w:val="00B22D53"/>
    <w:rsid w:val="00B32159"/>
    <w:rsid w:val="00B35BD1"/>
    <w:rsid w:val="00B64480"/>
    <w:rsid w:val="00B6500D"/>
    <w:rsid w:val="00B72F54"/>
    <w:rsid w:val="00B808AF"/>
    <w:rsid w:val="00B8549F"/>
    <w:rsid w:val="00B91A5D"/>
    <w:rsid w:val="00B9310C"/>
    <w:rsid w:val="00B93380"/>
    <w:rsid w:val="00BB2BCA"/>
    <w:rsid w:val="00BC79D4"/>
    <w:rsid w:val="00BD5D87"/>
    <w:rsid w:val="00BE01F4"/>
    <w:rsid w:val="00BE2CEE"/>
    <w:rsid w:val="00BE37EA"/>
    <w:rsid w:val="00BE5144"/>
    <w:rsid w:val="00C10396"/>
    <w:rsid w:val="00C1230B"/>
    <w:rsid w:val="00C31C37"/>
    <w:rsid w:val="00C45C8A"/>
    <w:rsid w:val="00C45DE5"/>
    <w:rsid w:val="00C62B3A"/>
    <w:rsid w:val="00C960E4"/>
    <w:rsid w:val="00CB6671"/>
    <w:rsid w:val="00CB7B8F"/>
    <w:rsid w:val="00CC40B1"/>
    <w:rsid w:val="00CD4971"/>
    <w:rsid w:val="00CD65C5"/>
    <w:rsid w:val="00CE475C"/>
    <w:rsid w:val="00CE73CE"/>
    <w:rsid w:val="00CF603C"/>
    <w:rsid w:val="00D00C53"/>
    <w:rsid w:val="00D016EA"/>
    <w:rsid w:val="00D07316"/>
    <w:rsid w:val="00D45E65"/>
    <w:rsid w:val="00D577DF"/>
    <w:rsid w:val="00D6348F"/>
    <w:rsid w:val="00D7466F"/>
    <w:rsid w:val="00D74E57"/>
    <w:rsid w:val="00D80D9C"/>
    <w:rsid w:val="00D82261"/>
    <w:rsid w:val="00D855A5"/>
    <w:rsid w:val="00D91145"/>
    <w:rsid w:val="00D97B82"/>
    <w:rsid w:val="00DA5B17"/>
    <w:rsid w:val="00DC0AA2"/>
    <w:rsid w:val="00DD1D55"/>
    <w:rsid w:val="00DD2A3A"/>
    <w:rsid w:val="00DD3B2E"/>
    <w:rsid w:val="00DD71AA"/>
    <w:rsid w:val="00DD75C7"/>
    <w:rsid w:val="00DE3B0A"/>
    <w:rsid w:val="00DF337B"/>
    <w:rsid w:val="00DF610E"/>
    <w:rsid w:val="00DF7B8F"/>
    <w:rsid w:val="00E044D3"/>
    <w:rsid w:val="00E05089"/>
    <w:rsid w:val="00E05D18"/>
    <w:rsid w:val="00E07F27"/>
    <w:rsid w:val="00E12BC1"/>
    <w:rsid w:val="00E17981"/>
    <w:rsid w:val="00E257D9"/>
    <w:rsid w:val="00E325A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B7664"/>
    <w:rsid w:val="00EC6ED5"/>
    <w:rsid w:val="00ED5A0C"/>
    <w:rsid w:val="00EF49C0"/>
    <w:rsid w:val="00EF5B9D"/>
    <w:rsid w:val="00EF7682"/>
    <w:rsid w:val="00F01042"/>
    <w:rsid w:val="00F06052"/>
    <w:rsid w:val="00F06895"/>
    <w:rsid w:val="00F417E5"/>
    <w:rsid w:val="00F572A2"/>
    <w:rsid w:val="00F645BD"/>
    <w:rsid w:val="00F677A9"/>
    <w:rsid w:val="00F75D4E"/>
    <w:rsid w:val="00F809AA"/>
    <w:rsid w:val="00F93154"/>
    <w:rsid w:val="00F96E23"/>
    <w:rsid w:val="00FA054F"/>
    <w:rsid w:val="00FC6EDF"/>
    <w:rsid w:val="00FC6EFD"/>
    <w:rsid w:val="00FD2274"/>
    <w:rsid w:val="00FD2C22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2016-09-19T14:56:00Z</cp:lastPrinted>
  <dcterms:created xsi:type="dcterms:W3CDTF">2018-06-25T08:43:00Z</dcterms:created>
  <dcterms:modified xsi:type="dcterms:W3CDTF">2018-06-25T08:43:00Z</dcterms:modified>
</cp:coreProperties>
</file>