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B480" w14:textId="00569C64" w:rsidR="0010391C" w:rsidRPr="00F76E66" w:rsidRDefault="0010391C" w:rsidP="0010391C">
      <w:pPr>
        <w:pStyle w:val="v1v1msonormal"/>
        <w:rPr>
          <w:rFonts w:ascii="Verdana" w:hAnsi="Verdana"/>
          <w:b/>
          <w:bCs/>
          <w:sz w:val="20"/>
          <w:szCs w:val="20"/>
          <w:u w:val="single"/>
        </w:rPr>
      </w:pPr>
      <w:r w:rsidRPr="00F76E66">
        <w:rPr>
          <w:rStyle w:val="Strong"/>
          <w:rFonts w:ascii="Verdana" w:hAnsi="Verdana"/>
          <w:sz w:val="20"/>
          <w:szCs w:val="20"/>
          <w:u w:val="single"/>
          <w:lang w:val="en-US"/>
        </w:rPr>
        <w:t xml:space="preserve">WSP Romania </w:t>
      </w:r>
      <w:r w:rsidRPr="00F76E66">
        <w:rPr>
          <w:rFonts w:ascii="Verdana" w:hAnsi="Verdana"/>
          <w:b/>
          <w:bCs/>
          <w:sz w:val="20"/>
          <w:szCs w:val="20"/>
          <w:u w:val="single"/>
          <w:lang w:val="fr-FR"/>
        </w:rPr>
        <w:t>cherche de nouveaux collègues!</w:t>
      </w:r>
    </w:p>
    <w:p w14:paraId="23CDAC30" w14:textId="3BE3E6E9" w:rsidR="0010391C" w:rsidRPr="0010391C" w:rsidRDefault="00F76E66" w:rsidP="0010391C">
      <w:pPr>
        <w:pStyle w:val="v1v1msonormal"/>
        <w:rPr>
          <w:rStyle w:val="Strong"/>
          <w:rFonts w:ascii="Verdana" w:hAnsi="Verdana"/>
          <w:sz w:val="20"/>
          <w:szCs w:val="20"/>
          <w:u w:val="single"/>
          <w:lang w:val="en-US"/>
        </w:rPr>
      </w:pPr>
      <w:r w:rsidRPr="00F76E66">
        <w:rPr>
          <w:rFonts w:ascii="Verdana" w:hAnsi="Verdana"/>
          <w:b/>
          <w:bCs/>
          <w:sz w:val="20"/>
          <w:szCs w:val="20"/>
          <w:u w:val="single"/>
          <w:lang w:val="en-US"/>
        </w:rPr>
        <w:t>WSP est une entreprise de services professionnels reconnue mondialement. Nos employés de talent sont en mesure de concevoir et de mener à bien des projets durables partout où nos clients ont besoin de nous.</w:t>
      </w:r>
    </w:p>
    <w:p w14:paraId="31D2F37A" w14:textId="77777777" w:rsidR="0010391C" w:rsidRDefault="0010391C" w:rsidP="0010391C">
      <w:pPr>
        <w:pStyle w:val="v1v1msonormal"/>
        <w:rPr>
          <w:rStyle w:val="Strong"/>
          <w:rFonts w:ascii="Verdana" w:hAnsi="Verdana"/>
          <w:sz w:val="20"/>
          <w:szCs w:val="20"/>
          <w:u w:val="single"/>
        </w:rPr>
      </w:pPr>
    </w:p>
    <w:p w14:paraId="4834E5DE" w14:textId="24537C44" w:rsidR="0010391C" w:rsidRDefault="0010391C" w:rsidP="0010391C">
      <w:pPr>
        <w:pStyle w:val="v1v1msonormal"/>
        <w:rPr>
          <w:rFonts w:ascii="Verdana" w:hAnsi="Verdana"/>
          <w:sz w:val="20"/>
          <w:szCs w:val="20"/>
        </w:rPr>
      </w:pPr>
      <w:r>
        <w:rPr>
          <w:rStyle w:val="Strong"/>
          <w:rFonts w:ascii="Verdana" w:hAnsi="Verdana"/>
          <w:sz w:val="20"/>
          <w:szCs w:val="20"/>
          <w:u w:val="single"/>
        </w:rPr>
        <w:t>1 - Domaine de l'environnement</w:t>
      </w:r>
    </w:p>
    <w:p w14:paraId="30635988" w14:textId="77777777" w:rsidR="0010391C" w:rsidRDefault="0010391C" w:rsidP="0010391C">
      <w:pPr>
        <w:pStyle w:val="v1v1msonormal"/>
        <w:rPr>
          <w:rFonts w:ascii="Verdana" w:hAnsi="Verdana"/>
          <w:sz w:val="20"/>
          <w:szCs w:val="20"/>
        </w:rPr>
      </w:pPr>
      <w:r>
        <w:rPr>
          <w:rStyle w:val="Strong"/>
          <w:rFonts w:ascii="Verdana" w:hAnsi="Verdana"/>
          <w:sz w:val="20"/>
          <w:szCs w:val="20"/>
        </w:rPr>
        <w:t>Professionel de l'environnement</w:t>
      </w:r>
    </w:p>
    <w:p w14:paraId="6E6E85C1"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Phase I (professionnel en environnement)</w:t>
      </w:r>
    </w:p>
    <w:p w14:paraId="210E24AB" w14:textId="2D8417B2"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CAD (</w:t>
      </w:r>
      <w:r w:rsidR="001501E0">
        <w:rPr>
          <w:rFonts w:ascii="Verdana" w:eastAsia="Times New Roman" w:hAnsi="Verdana"/>
          <w:sz w:val="20"/>
          <w:szCs w:val="20"/>
        </w:rPr>
        <w:t>technician</w:t>
      </w:r>
      <w:r w:rsidR="001501E0">
        <w:rPr>
          <w:rFonts w:ascii="Verdana" w:eastAsia="Times New Roman" w:hAnsi="Verdana"/>
          <w:sz w:val="20"/>
          <w:szCs w:val="20"/>
          <w:lang w:val="en-US"/>
        </w:rPr>
        <w:t>)</w:t>
      </w:r>
    </w:p>
    <w:p w14:paraId="36A168CC"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 xml:space="preserve">Support aux professionnels en gestions environnementale (professionnel généraliste (intermédiaire ou sénior) en gestion environnementales capable de supporter de </w:t>
      </w:r>
      <w:r>
        <w:rPr>
          <w:rStyle w:val="Emphasis"/>
          <w:rFonts w:ascii="Verdana" w:eastAsia="Times New Roman" w:hAnsi="Verdana"/>
          <w:sz w:val="20"/>
          <w:szCs w:val="20"/>
        </w:rPr>
        <w:t>desktop work</w:t>
      </w:r>
      <w:r>
        <w:rPr>
          <w:rFonts w:ascii="Verdana" w:eastAsia="Times New Roman" w:hAnsi="Verdana"/>
          <w:sz w:val="20"/>
          <w:szCs w:val="20"/>
        </w:rPr>
        <w:t xml:space="preserve"> dans divers domaines (ex : déclaration INRP etc),)</w:t>
      </w:r>
    </w:p>
    <w:p w14:paraId="693E282F"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Hydrogéologie (Hydrogéologue en modélisation)</w:t>
      </w:r>
    </w:p>
    <w:p w14:paraId="10987742"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Modélisation des émissions atmosphériques (professionnels en modélisation)</w:t>
      </w:r>
    </w:p>
    <w:p w14:paraId="4423CCD5"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Carto (technicien)</w:t>
      </w:r>
    </w:p>
    <w:p w14:paraId="2C75E783" w14:textId="03CEF311"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Solution d'affaire numérique</w:t>
      </w:r>
      <w:r w:rsidR="00B37FDA">
        <w:rPr>
          <w:rFonts w:ascii="Verdana" w:eastAsia="Times New Roman" w:hAnsi="Verdana"/>
          <w:sz w:val="20"/>
          <w:szCs w:val="20"/>
          <w:lang w:val="en-US"/>
        </w:rPr>
        <w:t xml:space="preserve"> </w:t>
      </w:r>
      <w:r>
        <w:rPr>
          <w:rFonts w:ascii="Verdana" w:eastAsia="Times New Roman" w:hAnsi="Verdana"/>
          <w:sz w:val="20"/>
          <w:szCs w:val="20"/>
        </w:rPr>
        <w:t>et géospatiale (géomaticiens, etc)</w:t>
      </w:r>
    </w:p>
    <w:p w14:paraId="423F6827"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Simulation visuelle (modélisateur en simulation/visualisation 3D)</w:t>
      </w:r>
    </w:p>
    <w:p w14:paraId="158B78A9" w14:textId="77777777" w:rsidR="0010391C" w:rsidRDefault="0010391C" w:rsidP="0010391C">
      <w:pPr>
        <w:pStyle w:val="v1v1msolistparagraph"/>
        <w:numPr>
          <w:ilvl w:val="0"/>
          <w:numId w:val="1"/>
        </w:numPr>
        <w:rPr>
          <w:rFonts w:ascii="Verdana" w:eastAsia="Times New Roman" w:hAnsi="Verdana"/>
          <w:sz w:val="20"/>
          <w:szCs w:val="20"/>
        </w:rPr>
      </w:pPr>
      <w:r>
        <w:rPr>
          <w:rFonts w:ascii="Verdana" w:eastAsia="Times New Roman" w:hAnsi="Verdana"/>
          <w:sz w:val="20"/>
          <w:szCs w:val="20"/>
        </w:rPr>
        <w:t xml:space="preserve">Professionnel en sciences de la nature (biologistes ou autres) capable de supporter les évaluations environnementales ou autres </w:t>
      </w:r>
      <w:r>
        <w:rPr>
          <w:rStyle w:val="Emphasis"/>
          <w:rFonts w:ascii="Verdana" w:eastAsia="Times New Roman" w:hAnsi="Verdana"/>
          <w:sz w:val="20"/>
          <w:szCs w:val="20"/>
        </w:rPr>
        <w:t>desktop work</w:t>
      </w:r>
      <w:r>
        <w:rPr>
          <w:rFonts w:ascii="Verdana" w:eastAsia="Times New Roman" w:hAnsi="Verdana"/>
          <w:sz w:val="20"/>
          <w:szCs w:val="20"/>
        </w:rPr>
        <w:t xml:space="preserve"> qui peut être accompli par un généraliste en environnement</w:t>
      </w:r>
    </w:p>
    <w:p w14:paraId="09F5606A" w14:textId="4A3C01E6" w:rsidR="0010391C" w:rsidRDefault="0010391C" w:rsidP="0010391C">
      <w:pPr>
        <w:pStyle w:val="v1v1msolistparagraph"/>
        <w:numPr>
          <w:ilvl w:val="0"/>
          <w:numId w:val="1"/>
        </w:numPr>
        <w:rPr>
          <w:rFonts w:ascii="Verdana" w:hAnsi="Verdana"/>
          <w:sz w:val="20"/>
          <w:szCs w:val="20"/>
        </w:rPr>
      </w:pPr>
      <w:r>
        <w:rPr>
          <w:rFonts w:ascii="Verdana" w:eastAsia="Times New Roman" w:hAnsi="Verdana"/>
          <w:sz w:val="20"/>
          <w:szCs w:val="20"/>
        </w:rPr>
        <w:t>Éditions (adjointes)</w:t>
      </w:r>
      <w:r>
        <w:rPr>
          <w:rFonts w:ascii="Verdana" w:hAnsi="Verdana"/>
          <w:sz w:val="20"/>
          <w:szCs w:val="20"/>
        </w:rPr>
        <w:t> </w:t>
      </w:r>
    </w:p>
    <w:p w14:paraId="258089FE" w14:textId="77777777" w:rsidR="0010391C" w:rsidRDefault="0010391C" w:rsidP="0010391C">
      <w:pPr>
        <w:pStyle w:val="v1v1msonormal"/>
        <w:rPr>
          <w:rFonts w:ascii="Verdana" w:hAnsi="Verdana"/>
          <w:sz w:val="20"/>
          <w:szCs w:val="20"/>
        </w:rPr>
      </w:pPr>
      <w:r>
        <w:rPr>
          <w:rStyle w:val="Strong"/>
          <w:rFonts w:ascii="Verdana" w:hAnsi="Verdana"/>
          <w:sz w:val="20"/>
          <w:szCs w:val="20"/>
          <w:u w:val="single"/>
        </w:rPr>
        <w:t>2- Domaine de l'industriel</w:t>
      </w:r>
    </w:p>
    <w:p w14:paraId="4F3A93B0" w14:textId="77777777" w:rsidR="0010391C" w:rsidRDefault="0010391C" w:rsidP="0010391C">
      <w:pPr>
        <w:pStyle w:val="v1v1msonormal"/>
        <w:rPr>
          <w:rFonts w:ascii="Verdana" w:hAnsi="Verdana"/>
          <w:sz w:val="20"/>
          <w:szCs w:val="20"/>
        </w:rPr>
      </w:pPr>
      <w:r>
        <w:rPr>
          <w:rStyle w:val="Strong"/>
          <w:rFonts w:ascii="Verdana" w:hAnsi="Verdana"/>
          <w:sz w:val="20"/>
          <w:szCs w:val="20"/>
        </w:rPr>
        <w:t>Mécanique</w:t>
      </w:r>
    </w:p>
    <w:p w14:paraId="1540AC8B" w14:textId="77777777" w:rsidR="0010391C" w:rsidRDefault="0010391C" w:rsidP="0010391C">
      <w:pPr>
        <w:pStyle w:val="v1v1msolistparagraph"/>
        <w:numPr>
          <w:ilvl w:val="0"/>
          <w:numId w:val="2"/>
        </w:numPr>
        <w:rPr>
          <w:rFonts w:ascii="Verdana" w:eastAsia="Times New Roman" w:hAnsi="Verdana"/>
          <w:sz w:val="20"/>
          <w:szCs w:val="20"/>
        </w:rPr>
      </w:pPr>
      <w:r>
        <w:rPr>
          <w:rFonts w:ascii="Verdana" w:eastAsia="Times New Roman" w:hAnsi="Verdana"/>
          <w:sz w:val="20"/>
          <w:szCs w:val="20"/>
        </w:rPr>
        <w:t xml:space="preserve">Concepteur tuyauterie; ingénieur ou technicien concepteur; </w:t>
      </w:r>
    </w:p>
    <w:p w14:paraId="6D280FA9" w14:textId="77777777" w:rsidR="0010391C" w:rsidRDefault="0010391C" w:rsidP="0010391C">
      <w:pPr>
        <w:pStyle w:val="v1v1msolistparagraph"/>
        <w:numPr>
          <w:ilvl w:val="1"/>
          <w:numId w:val="3"/>
        </w:numPr>
        <w:rPr>
          <w:rFonts w:ascii="Verdana" w:eastAsia="Times New Roman" w:hAnsi="Verdana"/>
          <w:sz w:val="20"/>
          <w:szCs w:val="20"/>
        </w:rPr>
      </w:pPr>
      <w:r>
        <w:rPr>
          <w:rFonts w:ascii="Verdana" w:eastAsia="Times New Roman" w:hAnsi="Verdana"/>
          <w:sz w:val="20"/>
          <w:szCs w:val="20"/>
        </w:rPr>
        <w:t xml:space="preserve">Connaissance des normes applicables au Canada (formation à prévoir)i.e. </w:t>
      </w:r>
      <w:r>
        <w:rPr>
          <w:rFonts w:ascii="Segoe UI" w:eastAsia="Times New Roman" w:hAnsi="Segoe UI" w:cs="Segoe UI"/>
          <w:color w:val="242424"/>
          <w:sz w:val="21"/>
          <w:szCs w:val="21"/>
          <w:shd w:val="clear" w:color="auto" w:fill="FFFFFF"/>
        </w:rPr>
        <w:t>ASME B31.1, B31.3</w:t>
      </w:r>
    </w:p>
    <w:p w14:paraId="34EDA4F4" w14:textId="77777777" w:rsidR="0010391C" w:rsidRDefault="0010391C" w:rsidP="0010391C">
      <w:pPr>
        <w:pStyle w:val="v1v1msolistparagraph"/>
        <w:numPr>
          <w:ilvl w:val="1"/>
          <w:numId w:val="3"/>
        </w:numPr>
        <w:rPr>
          <w:rFonts w:ascii="Verdana" w:eastAsia="Times New Roman" w:hAnsi="Verdana"/>
          <w:sz w:val="20"/>
          <w:szCs w:val="20"/>
        </w:rPr>
      </w:pPr>
      <w:r>
        <w:rPr>
          <w:rFonts w:ascii="Verdana" w:eastAsia="Times New Roman" w:hAnsi="Verdana"/>
          <w:sz w:val="20"/>
          <w:szCs w:val="20"/>
        </w:rPr>
        <w:t xml:space="preserve">Capable de concevoir un réseau de tuyauterie; connaissance de Plant 3D, </w:t>
      </w:r>
      <w:r>
        <w:rPr>
          <w:rFonts w:ascii="Segoe UI" w:eastAsia="Times New Roman" w:hAnsi="Segoe UI" w:cs="Segoe UI"/>
          <w:color w:val="242424"/>
          <w:sz w:val="21"/>
          <w:szCs w:val="21"/>
          <w:shd w:val="clear" w:color="auto" w:fill="FFFFFF"/>
        </w:rPr>
        <w:t>/ CAESAR II / AutoPlant, Revit</w:t>
      </w:r>
    </w:p>
    <w:p w14:paraId="1BDE0779" w14:textId="77777777" w:rsidR="0010391C" w:rsidRDefault="0010391C" w:rsidP="0010391C">
      <w:pPr>
        <w:pStyle w:val="v1v1msolistparagraph"/>
        <w:numPr>
          <w:ilvl w:val="0"/>
          <w:numId w:val="4"/>
        </w:numPr>
        <w:rPr>
          <w:rFonts w:ascii="Verdana" w:eastAsia="Times New Roman" w:hAnsi="Verdana"/>
          <w:sz w:val="20"/>
          <w:szCs w:val="20"/>
        </w:rPr>
      </w:pPr>
      <w:r>
        <w:rPr>
          <w:rFonts w:ascii="Verdana" w:eastAsia="Times New Roman" w:hAnsi="Verdana"/>
          <w:sz w:val="20"/>
          <w:szCs w:val="20"/>
        </w:rPr>
        <w:t xml:space="preserve">Technicien tuyauterie int; </w:t>
      </w:r>
    </w:p>
    <w:p w14:paraId="2FD176D6" w14:textId="77777777" w:rsidR="0010391C" w:rsidRDefault="0010391C" w:rsidP="0010391C">
      <w:pPr>
        <w:pStyle w:val="v1v1msolistparagraph"/>
        <w:numPr>
          <w:ilvl w:val="1"/>
          <w:numId w:val="5"/>
        </w:numPr>
        <w:rPr>
          <w:rFonts w:ascii="Verdana" w:eastAsia="Times New Roman" w:hAnsi="Verdana"/>
          <w:sz w:val="20"/>
          <w:szCs w:val="20"/>
        </w:rPr>
      </w:pPr>
      <w:r>
        <w:rPr>
          <w:rFonts w:ascii="Verdana" w:eastAsia="Times New Roman" w:hAnsi="Verdana"/>
          <w:sz w:val="20"/>
          <w:szCs w:val="20"/>
        </w:rPr>
        <w:t>Génération des plans 2D à partir des modèles 3D, Plant 3D, AutoPlant, Revit autocad</w:t>
      </w:r>
    </w:p>
    <w:p w14:paraId="11C8CD55" w14:textId="77777777" w:rsidR="0010391C" w:rsidRDefault="0010391C" w:rsidP="0010391C">
      <w:pPr>
        <w:pStyle w:val="v1v1msolistparagraph"/>
        <w:numPr>
          <w:ilvl w:val="0"/>
          <w:numId w:val="6"/>
        </w:numPr>
        <w:rPr>
          <w:rFonts w:ascii="Verdana" w:eastAsia="Times New Roman" w:hAnsi="Verdana"/>
          <w:sz w:val="20"/>
          <w:szCs w:val="20"/>
        </w:rPr>
      </w:pPr>
      <w:r>
        <w:rPr>
          <w:rFonts w:ascii="Verdana" w:eastAsia="Times New Roman" w:hAnsi="Verdana"/>
          <w:sz w:val="20"/>
          <w:szCs w:val="20"/>
        </w:rPr>
        <w:t xml:space="preserve">Concepteur mécanique, industriel et/ ou miniers </w:t>
      </w:r>
    </w:p>
    <w:p w14:paraId="5F79E455" w14:textId="77777777" w:rsidR="0010391C" w:rsidRDefault="0010391C" w:rsidP="0010391C">
      <w:pPr>
        <w:pStyle w:val="v1v1msolistparagraph"/>
        <w:numPr>
          <w:ilvl w:val="1"/>
          <w:numId w:val="7"/>
        </w:numPr>
        <w:rPr>
          <w:rFonts w:ascii="Verdana" w:eastAsia="Times New Roman" w:hAnsi="Verdana"/>
          <w:sz w:val="20"/>
          <w:szCs w:val="20"/>
        </w:rPr>
      </w:pPr>
      <w:r>
        <w:rPr>
          <w:rFonts w:ascii="Verdana" w:eastAsia="Times New Roman" w:hAnsi="Verdana"/>
          <w:sz w:val="20"/>
          <w:szCs w:val="20"/>
        </w:rPr>
        <w:t>Connaissance des logiciels suivants; Inventor, Plant 3D, Autocad, Revit; Ansys</w:t>
      </w:r>
    </w:p>
    <w:p w14:paraId="62398265" w14:textId="288A9D3B" w:rsidR="0010391C" w:rsidRDefault="0010391C" w:rsidP="0010391C">
      <w:pPr>
        <w:pStyle w:val="v1v1msolistparagraph"/>
        <w:numPr>
          <w:ilvl w:val="1"/>
          <w:numId w:val="7"/>
        </w:numPr>
        <w:rPr>
          <w:rFonts w:ascii="Verdana" w:eastAsia="Times New Roman" w:hAnsi="Verdana"/>
          <w:sz w:val="20"/>
          <w:szCs w:val="20"/>
        </w:rPr>
      </w:pPr>
      <w:r>
        <w:rPr>
          <w:rFonts w:ascii="Verdana" w:eastAsia="Times New Roman" w:hAnsi="Verdana"/>
          <w:sz w:val="20"/>
          <w:szCs w:val="20"/>
        </w:rPr>
        <w:t>Expérience dans l'installation d'équipements industriels (Connaissance Aluminerie</w:t>
      </w:r>
      <w:r>
        <w:rPr>
          <w:rFonts w:ascii="Verdana" w:eastAsia="Times New Roman" w:hAnsi="Verdana"/>
          <w:sz w:val="20"/>
          <w:szCs w:val="20"/>
          <w:lang w:val="en-US"/>
        </w:rPr>
        <w:t xml:space="preserve">, </w:t>
      </w:r>
      <w:r>
        <w:rPr>
          <w:rFonts w:ascii="Verdana" w:eastAsia="Times New Roman" w:hAnsi="Verdana"/>
          <w:sz w:val="20"/>
          <w:szCs w:val="20"/>
        </w:rPr>
        <w:t>Pâtes et Papiers</w:t>
      </w:r>
      <w:r>
        <w:rPr>
          <w:rFonts w:ascii="Verdana" w:eastAsia="Times New Roman" w:hAnsi="Verdana"/>
          <w:sz w:val="20"/>
          <w:szCs w:val="20"/>
          <w:lang w:val="en-US"/>
        </w:rPr>
        <w:t>,</w:t>
      </w:r>
      <w:r>
        <w:rPr>
          <w:rFonts w:ascii="Verdana" w:eastAsia="Times New Roman" w:hAnsi="Verdana"/>
          <w:sz w:val="20"/>
          <w:szCs w:val="20"/>
        </w:rPr>
        <w:t xml:space="preserve"> Métallurgie? </w:t>
      </w:r>
    </w:p>
    <w:p w14:paraId="2EE5E4CB" w14:textId="5B1BAEF5" w:rsidR="0010391C" w:rsidRPr="0010391C" w:rsidRDefault="0010391C" w:rsidP="0010391C">
      <w:pPr>
        <w:pStyle w:val="v1v1msolistparagraph"/>
        <w:numPr>
          <w:ilvl w:val="1"/>
          <w:numId w:val="7"/>
        </w:numPr>
        <w:rPr>
          <w:rFonts w:ascii="Verdana" w:eastAsia="Times New Roman" w:hAnsi="Verdana"/>
          <w:sz w:val="20"/>
          <w:szCs w:val="20"/>
        </w:rPr>
      </w:pPr>
      <w:r>
        <w:rPr>
          <w:rFonts w:ascii="Verdana" w:eastAsia="Times New Roman" w:hAnsi="Verdana"/>
          <w:sz w:val="20"/>
          <w:szCs w:val="20"/>
        </w:rPr>
        <w:t>Expérience dans l'installation des équipements miniers (connaissance des usines de traitement de minerai, manutention de minerai (convoyeurs, broyeurs, etc) et des installations sous-terre)</w:t>
      </w:r>
      <w:r w:rsidRPr="0010391C">
        <w:rPr>
          <w:rFonts w:ascii="Verdana" w:hAnsi="Verdana"/>
          <w:sz w:val="20"/>
          <w:szCs w:val="20"/>
        </w:rPr>
        <w:t> </w:t>
      </w:r>
    </w:p>
    <w:p w14:paraId="44871145" w14:textId="77777777" w:rsidR="0010391C" w:rsidRDefault="0010391C" w:rsidP="0010391C">
      <w:pPr>
        <w:pStyle w:val="v1v1msonormal"/>
        <w:rPr>
          <w:rFonts w:ascii="Verdana" w:hAnsi="Verdana"/>
          <w:sz w:val="20"/>
          <w:szCs w:val="20"/>
        </w:rPr>
      </w:pPr>
      <w:r>
        <w:rPr>
          <w:rStyle w:val="Strong"/>
          <w:rFonts w:ascii="Verdana" w:hAnsi="Verdana"/>
          <w:sz w:val="20"/>
          <w:szCs w:val="20"/>
        </w:rPr>
        <w:lastRenderedPageBreak/>
        <w:t>Électrique</w:t>
      </w:r>
    </w:p>
    <w:p w14:paraId="0CAE4F86" w14:textId="77777777" w:rsidR="0010391C" w:rsidRDefault="0010391C" w:rsidP="0010391C">
      <w:pPr>
        <w:pStyle w:val="v1v1msonormal"/>
        <w:rPr>
          <w:rFonts w:ascii="Verdana" w:hAnsi="Verdana"/>
          <w:sz w:val="20"/>
          <w:szCs w:val="20"/>
        </w:rPr>
      </w:pPr>
      <w:r>
        <w:rPr>
          <w:rFonts w:ascii="Verdana" w:hAnsi="Verdana"/>
          <w:sz w:val="20"/>
          <w:szCs w:val="20"/>
        </w:rPr>
        <w:t>***Formation à prévoir sur le code électrique du Canada pour tous les employés en électrique</w:t>
      </w:r>
    </w:p>
    <w:p w14:paraId="162D77C9" w14:textId="77777777" w:rsidR="0010391C" w:rsidRDefault="0010391C" w:rsidP="0010391C">
      <w:pPr>
        <w:pStyle w:val="v1v1msonormal"/>
        <w:rPr>
          <w:rFonts w:ascii="Verdana" w:hAnsi="Verdana"/>
          <w:sz w:val="20"/>
          <w:szCs w:val="20"/>
        </w:rPr>
      </w:pPr>
      <w:r>
        <w:rPr>
          <w:rFonts w:ascii="Verdana" w:hAnsi="Verdana"/>
          <w:sz w:val="20"/>
          <w:szCs w:val="20"/>
        </w:rPr>
        <w:t>*** Accès à nos logiciels et maitrise de ceux-ci (i.e. MS Office, ETAP, EasyPower, SKM, Plant3D, Revit, Autocad  etc)</w:t>
      </w:r>
    </w:p>
    <w:p w14:paraId="69592505" w14:textId="77777777" w:rsidR="0010391C" w:rsidRDefault="0010391C" w:rsidP="0010391C">
      <w:pPr>
        <w:pStyle w:val="v1v1msolistparagraph"/>
        <w:numPr>
          <w:ilvl w:val="0"/>
          <w:numId w:val="8"/>
        </w:numPr>
        <w:rPr>
          <w:rFonts w:ascii="Verdana" w:eastAsia="Times New Roman" w:hAnsi="Verdana"/>
          <w:sz w:val="20"/>
          <w:szCs w:val="20"/>
        </w:rPr>
      </w:pPr>
      <w:r>
        <w:rPr>
          <w:rFonts w:ascii="Verdana" w:eastAsia="Times New Roman" w:hAnsi="Verdana"/>
          <w:sz w:val="20"/>
          <w:szCs w:val="20"/>
        </w:rPr>
        <w:t>Études électriques; Profil technique important (technicien ou ingénieur), pour monter les modèles dans les logiciels</w:t>
      </w:r>
    </w:p>
    <w:p w14:paraId="1BEE2A34" w14:textId="77777777" w:rsidR="0010391C" w:rsidRDefault="0010391C" w:rsidP="0010391C">
      <w:pPr>
        <w:pStyle w:val="v1v1msolistparagraph"/>
        <w:numPr>
          <w:ilvl w:val="0"/>
          <w:numId w:val="8"/>
        </w:numPr>
        <w:rPr>
          <w:rFonts w:ascii="Verdana" w:eastAsia="Times New Roman" w:hAnsi="Verdana"/>
          <w:sz w:val="20"/>
          <w:szCs w:val="20"/>
        </w:rPr>
      </w:pPr>
      <w:r>
        <w:rPr>
          <w:rFonts w:ascii="Verdana" w:eastAsia="Times New Roman" w:hAnsi="Verdana"/>
          <w:sz w:val="20"/>
          <w:szCs w:val="20"/>
        </w:rPr>
        <w:t xml:space="preserve">Concepteur électrique/ instrumentation; peut être un ingénieur ou un technicien senior ou intermédiaire; </w:t>
      </w:r>
    </w:p>
    <w:p w14:paraId="1AD5CA42" w14:textId="77777777" w:rsidR="0010391C" w:rsidRDefault="0010391C" w:rsidP="0010391C">
      <w:pPr>
        <w:pStyle w:val="v1v1msolistparagraph"/>
        <w:numPr>
          <w:ilvl w:val="1"/>
          <w:numId w:val="9"/>
        </w:numPr>
        <w:rPr>
          <w:rFonts w:ascii="Verdana" w:eastAsia="Times New Roman" w:hAnsi="Verdana"/>
          <w:sz w:val="20"/>
          <w:szCs w:val="20"/>
        </w:rPr>
      </w:pPr>
      <w:r>
        <w:rPr>
          <w:rFonts w:ascii="Verdana" w:eastAsia="Times New Roman" w:hAnsi="Verdana"/>
          <w:sz w:val="20"/>
          <w:szCs w:val="20"/>
        </w:rPr>
        <w:t>Conception pour ingénierie détaillée</w:t>
      </w:r>
    </w:p>
    <w:p w14:paraId="16BD16C1" w14:textId="77777777" w:rsidR="0010391C" w:rsidRDefault="0010391C" w:rsidP="0010391C">
      <w:pPr>
        <w:pStyle w:val="v1v1msolistparagraph"/>
        <w:numPr>
          <w:ilvl w:val="1"/>
          <w:numId w:val="9"/>
        </w:numPr>
        <w:rPr>
          <w:rFonts w:ascii="Verdana" w:eastAsia="Times New Roman" w:hAnsi="Verdana"/>
          <w:sz w:val="20"/>
          <w:szCs w:val="20"/>
        </w:rPr>
      </w:pPr>
      <w:r>
        <w:rPr>
          <w:rFonts w:ascii="Verdana" w:eastAsia="Times New Roman" w:hAnsi="Verdana"/>
          <w:sz w:val="20"/>
          <w:szCs w:val="20"/>
        </w:rPr>
        <w:t>Mise en plan, 2D et 3D</w:t>
      </w:r>
    </w:p>
    <w:p w14:paraId="6F1E963E" w14:textId="77777777" w:rsidR="0010391C" w:rsidRDefault="0010391C" w:rsidP="0010391C">
      <w:pPr>
        <w:pStyle w:val="v1v1msolistparagraph"/>
        <w:numPr>
          <w:ilvl w:val="0"/>
          <w:numId w:val="10"/>
        </w:numPr>
        <w:rPr>
          <w:rFonts w:ascii="Verdana" w:eastAsia="Times New Roman" w:hAnsi="Verdana"/>
          <w:sz w:val="20"/>
          <w:szCs w:val="20"/>
        </w:rPr>
      </w:pPr>
      <w:r>
        <w:rPr>
          <w:rFonts w:ascii="Verdana" w:eastAsia="Times New Roman" w:hAnsi="Verdana"/>
          <w:sz w:val="20"/>
          <w:szCs w:val="20"/>
        </w:rPr>
        <w:t xml:space="preserve">Tech intermédiaire </w:t>
      </w:r>
    </w:p>
    <w:p w14:paraId="0376C835" w14:textId="77777777" w:rsidR="0010391C" w:rsidRDefault="0010391C" w:rsidP="0010391C">
      <w:pPr>
        <w:pStyle w:val="v1v1msolistparagraph"/>
        <w:numPr>
          <w:ilvl w:val="1"/>
          <w:numId w:val="11"/>
        </w:numPr>
        <w:rPr>
          <w:rFonts w:ascii="Verdana" w:eastAsia="Times New Roman" w:hAnsi="Verdana"/>
          <w:sz w:val="20"/>
          <w:szCs w:val="20"/>
        </w:rPr>
      </w:pPr>
      <w:r>
        <w:rPr>
          <w:rFonts w:ascii="Verdana" w:eastAsia="Times New Roman" w:hAnsi="Verdana"/>
          <w:sz w:val="20"/>
          <w:szCs w:val="20"/>
        </w:rPr>
        <w:t>préparation liste de charges, liste de câbles, liste d'équipements</w:t>
      </w:r>
    </w:p>
    <w:p w14:paraId="212293AE" w14:textId="2A8ECE23" w:rsidR="0010391C" w:rsidRPr="0010391C" w:rsidRDefault="0010391C" w:rsidP="0010391C">
      <w:pPr>
        <w:pStyle w:val="v1v1msolistparagraph"/>
        <w:numPr>
          <w:ilvl w:val="1"/>
          <w:numId w:val="11"/>
        </w:numPr>
        <w:rPr>
          <w:rFonts w:ascii="Verdana" w:eastAsia="Times New Roman" w:hAnsi="Verdana"/>
          <w:sz w:val="20"/>
          <w:szCs w:val="20"/>
        </w:rPr>
      </w:pPr>
      <w:r>
        <w:rPr>
          <w:rFonts w:ascii="Verdana" w:eastAsia="Times New Roman" w:hAnsi="Verdana"/>
          <w:sz w:val="20"/>
          <w:szCs w:val="20"/>
        </w:rPr>
        <w:t>Conception et mise en plan, 2D et 3D</w:t>
      </w:r>
    </w:p>
    <w:p w14:paraId="468845F7" w14:textId="77777777" w:rsidR="0010391C" w:rsidRDefault="0010391C" w:rsidP="0010391C">
      <w:pPr>
        <w:pStyle w:val="v1v1msonormal"/>
        <w:rPr>
          <w:rFonts w:ascii="Verdana" w:hAnsi="Verdana"/>
          <w:sz w:val="20"/>
          <w:szCs w:val="20"/>
        </w:rPr>
      </w:pPr>
      <w:r>
        <w:rPr>
          <w:rStyle w:val="Strong"/>
          <w:rFonts w:ascii="Verdana" w:hAnsi="Verdana"/>
          <w:sz w:val="20"/>
          <w:szCs w:val="20"/>
        </w:rPr>
        <w:t>Structure/ béton armé</w:t>
      </w:r>
    </w:p>
    <w:p w14:paraId="74F0E0B4" w14:textId="77777777" w:rsidR="0010391C" w:rsidRDefault="0010391C" w:rsidP="0010391C">
      <w:pPr>
        <w:pStyle w:val="v1v1msolistparagraph"/>
        <w:numPr>
          <w:ilvl w:val="0"/>
          <w:numId w:val="12"/>
        </w:numPr>
        <w:rPr>
          <w:rFonts w:ascii="Verdana" w:eastAsia="Times New Roman" w:hAnsi="Verdana"/>
          <w:sz w:val="20"/>
          <w:szCs w:val="20"/>
        </w:rPr>
      </w:pPr>
      <w:r>
        <w:rPr>
          <w:rFonts w:ascii="Verdana" w:eastAsia="Times New Roman" w:hAnsi="Verdana"/>
          <w:sz w:val="20"/>
          <w:szCs w:val="20"/>
        </w:rPr>
        <w:t>Modélisateur 3D; ingénieur concepteur ou technicien; logiciel Revit, Advanced Steel</w:t>
      </w:r>
    </w:p>
    <w:p w14:paraId="57E960A3" w14:textId="77777777" w:rsidR="0010391C" w:rsidRDefault="0010391C" w:rsidP="0010391C">
      <w:pPr>
        <w:pStyle w:val="v1v1msolistparagraph"/>
        <w:numPr>
          <w:ilvl w:val="0"/>
          <w:numId w:val="12"/>
        </w:numPr>
        <w:rPr>
          <w:rFonts w:ascii="Verdana" w:eastAsia="Times New Roman" w:hAnsi="Verdana"/>
          <w:sz w:val="20"/>
          <w:szCs w:val="20"/>
        </w:rPr>
      </w:pPr>
      <w:r>
        <w:rPr>
          <w:rFonts w:ascii="Verdana" w:eastAsia="Times New Roman" w:hAnsi="Verdana"/>
          <w:sz w:val="20"/>
          <w:szCs w:val="20"/>
        </w:rPr>
        <w:t>Conception par éléments finis; logiciel Graitec Advanced design, SAP2000, Safe, Safi, Etabs</w:t>
      </w:r>
    </w:p>
    <w:p w14:paraId="2F2D21CF" w14:textId="77777777" w:rsidR="0010391C" w:rsidRDefault="0010391C" w:rsidP="0010391C">
      <w:pPr>
        <w:pStyle w:val="v1v1msolistparagraph"/>
        <w:numPr>
          <w:ilvl w:val="0"/>
          <w:numId w:val="12"/>
        </w:numPr>
        <w:rPr>
          <w:rFonts w:ascii="Verdana" w:eastAsia="Times New Roman" w:hAnsi="Verdana"/>
          <w:sz w:val="20"/>
          <w:szCs w:val="20"/>
        </w:rPr>
      </w:pPr>
      <w:r>
        <w:rPr>
          <w:rFonts w:ascii="Verdana" w:eastAsia="Times New Roman" w:hAnsi="Verdana"/>
          <w:sz w:val="20"/>
          <w:szCs w:val="20"/>
        </w:rPr>
        <w:t>Technicien pour mise en plan et détaillage</w:t>
      </w:r>
    </w:p>
    <w:p w14:paraId="7176DECF" w14:textId="77777777" w:rsidR="0010391C" w:rsidRDefault="0010391C" w:rsidP="0010391C">
      <w:pPr>
        <w:pStyle w:val="v1v1msonormal"/>
        <w:rPr>
          <w:rFonts w:ascii="Verdana" w:hAnsi="Verdana"/>
          <w:sz w:val="20"/>
          <w:szCs w:val="20"/>
        </w:rPr>
      </w:pPr>
      <w:r>
        <w:rPr>
          <w:rFonts w:ascii="Verdana" w:hAnsi="Verdana"/>
          <w:sz w:val="20"/>
          <w:szCs w:val="20"/>
        </w:rPr>
        <w:t> </w:t>
      </w:r>
    </w:p>
    <w:p w14:paraId="784E9884" w14:textId="77777777" w:rsidR="0010391C" w:rsidRDefault="0010391C" w:rsidP="0010391C">
      <w:pPr>
        <w:pStyle w:val="v1v1msonormal"/>
        <w:rPr>
          <w:rFonts w:ascii="Verdana" w:hAnsi="Verdana"/>
          <w:sz w:val="20"/>
          <w:szCs w:val="20"/>
        </w:rPr>
      </w:pPr>
      <w:r>
        <w:rPr>
          <w:rStyle w:val="Strong"/>
          <w:rFonts w:ascii="Verdana" w:hAnsi="Verdana"/>
          <w:sz w:val="20"/>
          <w:szCs w:val="20"/>
          <w:u w:val="single"/>
        </w:rPr>
        <w:t>3 - Domaine du batiment</w:t>
      </w:r>
    </w:p>
    <w:p w14:paraId="7A3E00C0" w14:textId="2F640EDB" w:rsidR="0010391C" w:rsidRPr="0010391C" w:rsidRDefault="0010391C" w:rsidP="0010391C">
      <w:pPr>
        <w:pStyle w:val="v1v1msonormal"/>
        <w:rPr>
          <w:rFonts w:ascii="Verdana" w:hAnsi="Verdana"/>
          <w:sz w:val="20"/>
          <w:szCs w:val="20"/>
          <w:lang w:val="en-US"/>
        </w:rPr>
      </w:pPr>
      <w:r w:rsidRPr="0010391C">
        <w:rPr>
          <w:rFonts w:ascii="Verdana" w:hAnsi="Verdana"/>
          <w:sz w:val="20"/>
          <w:szCs w:val="20"/>
        </w:rPr>
        <w:t xml:space="preserve">1 x </w:t>
      </w:r>
      <w:r w:rsidRPr="0010391C">
        <w:rPr>
          <w:rFonts w:ascii="Verdana" w:hAnsi="Verdana"/>
          <w:sz w:val="20"/>
          <w:szCs w:val="20"/>
          <w:lang w:val="fr-FR"/>
        </w:rPr>
        <w:t>Ingénieur en structure intermédiaire-sénior</w:t>
      </w:r>
    </w:p>
    <w:p w14:paraId="7AB10501" w14:textId="40CA6501"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t>Expérience avec les codes du bâtiment nord-américains ou britanniques est un atout</w:t>
      </w:r>
    </w:p>
    <w:p w14:paraId="741A038D" w14:textId="2E0F9BF3" w:rsidR="0010391C" w:rsidRPr="0010391C" w:rsidRDefault="0010391C" w:rsidP="0010391C">
      <w:pPr>
        <w:pStyle w:val="v1v1msolistparagraph"/>
        <w:numPr>
          <w:ilvl w:val="0"/>
          <w:numId w:val="12"/>
        </w:numPr>
        <w:rPr>
          <w:rFonts w:ascii="Verdana" w:eastAsia="Times New Roman" w:hAnsi="Verdana"/>
          <w:sz w:val="20"/>
          <w:szCs w:val="20"/>
        </w:rPr>
      </w:pPr>
      <w:r>
        <w:rPr>
          <w:rFonts w:ascii="Verdana" w:eastAsia="Times New Roman" w:hAnsi="Verdana"/>
          <w:sz w:val="20"/>
          <w:szCs w:val="20"/>
          <w:lang w:val="en-US"/>
        </w:rPr>
        <w:t>E</w:t>
      </w:r>
      <w:r w:rsidRPr="0010391C">
        <w:rPr>
          <w:rFonts w:ascii="Verdana" w:eastAsia="Times New Roman" w:hAnsi="Verdana"/>
          <w:sz w:val="20"/>
          <w:szCs w:val="20"/>
        </w:rPr>
        <w:t>xpérience avec la maçonnerie, l'acier, le béton armé, les structures de transport en commun (gares, installations de maintenance), les bâtiments de faible hauteur, les soins de santé, la science, les laboratoires, les centres de données, tout serait précieux</w:t>
      </w:r>
    </w:p>
    <w:p w14:paraId="5E9BFC8C" w14:textId="217AFFC2"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t>Capacité à diriger une petite équipe et à travailler/collaborer dans l'environnement Revit BIM360</w:t>
      </w:r>
      <w:r w:rsidRPr="0010391C">
        <w:rPr>
          <w:rFonts w:ascii="Verdana" w:hAnsi="Verdana"/>
          <w:sz w:val="20"/>
          <w:szCs w:val="20"/>
        </w:rPr>
        <w:t> </w:t>
      </w:r>
    </w:p>
    <w:p w14:paraId="6F7ED0EF" w14:textId="77777777" w:rsidR="0010391C" w:rsidRPr="0010391C" w:rsidRDefault="0010391C" w:rsidP="0010391C">
      <w:pPr>
        <w:pStyle w:val="v1v1msonormal"/>
        <w:rPr>
          <w:rFonts w:ascii="Verdana" w:hAnsi="Verdana"/>
          <w:lang w:val="en-US"/>
        </w:rPr>
      </w:pPr>
      <w:r>
        <w:rPr>
          <w:rFonts w:ascii="Verdana" w:hAnsi="Verdana"/>
          <w:sz w:val="20"/>
          <w:szCs w:val="20"/>
        </w:rPr>
        <w:t xml:space="preserve">1 x </w:t>
      </w:r>
      <w:r w:rsidRPr="0010391C">
        <w:rPr>
          <w:rFonts w:ascii="Verdana" w:hAnsi="Verdana"/>
          <w:sz w:val="20"/>
          <w:szCs w:val="20"/>
          <w:lang w:val="fr-FR"/>
        </w:rPr>
        <w:t>Ingénieur mécanique intermédiaire-sénior</w:t>
      </w:r>
    </w:p>
    <w:p w14:paraId="3880CF4D" w14:textId="3C944AB2"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t xml:space="preserve">Expérience avec les normes ASHRAE est un atout </w:t>
      </w:r>
    </w:p>
    <w:p w14:paraId="77FA6361" w14:textId="1487E621" w:rsidR="0010391C" w:rsidRPr="0010391C" w:rsidRDefault="0010391C" w:rsidP="0010391C">
      <w:pPr>
        <w:pStyle w:val="v1v1msolistparagraph"/>
        <w:numPr>
          <w:ilvl w:val="0"/>
          <w:numId w:val="12"/>
        </w:numPr>
        <w:rPr>
          <w:rFonts w:ascii="Verdana" w:eastAsia="Times New Roman" w:hAnsi="Verdana"/>
          <w:sz w:val="20"/>
          <w:szCs w:val="20"/>
        </w:rPr>
      </w:pPr>
      <w:r>
        <w:rPr>
          <w:rFonts w:ascii="Verdana" w:eastAsia="Times New Roman" w:hAnsi="Verdana"/>
          <w:sz w:val="20"/>
          <w:szCs w:val="20"/>
          <w:lang w:val="en-US"/>
        </w:rPr>
        <w:t>E</w:t>
      </w:r>
      <w:r w:rsidRPr="0010391C">
        <w:rPr>
          <w:rFonts w:ascii="Verdana" w:eastAsia="Times New Roman" w:hAnsi="Verdana"/>
          <w:sz w:val="20"/>
          <w:szCs w:val="20"/>
        </w:rPr>
        <w:t xml:space="preserve">xpérience dans les rénovations énergétiques, les écoles, les soins de santé, la science, les laboratoires, les centres de données, tout serait précieux </w:t>
      </w:r>
    </w:p>
    <w:p w14:paraId="494BA48B" w14:textId="13F64687"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t>Capacité à diriger une petite équipe et à travailler/collaborer dans l'environnement Revit BIM360 </w:t>
      </w:r>
    </w:p>
    <w:p w14:paraId="75F44DDF" w14:textId="06B27791" w:rsidR="0010391C" w:rsidRPr="0010391C" w:rsidRDefault="0010391C" w:rsidP="0010391C">
      <w:pPr>
        <w:pStyle w:val="v1v1msonormal"/>
        <w:rPr>
          <w:rFonts w:ascii="Verdana" w:hAnsi="Verdana"/>
          <w:sz w:val="20"/>
          <w:szCs w:val="20"/>
          <w:lang w:val="fr-FR"/>
        </w:rPr>
      </w:pPr>
      <w:r>
        <w:rPr>
          <w:rFonts w:ascii="Verdana" w:hAnsi="Verdana"/>
          <w:sz w:val="20"/>
          <w:szCs w:val="20"/>
        </w:rPr>
        <w:t xml:space="preserve">1 x </w:t>
      </w:r>
      <w:r w:rsidRPr="0010391C">
        <w:rPr>
          <w:rFonts w:ascii="Verdana" w:hAnsi="Verdana"/>
          <w:sz w:val="20"/>
          <w:szCs w:val="20"/>
          <w:lang w:val="fr-FR"/>
        </w:rPr>
        <w:t>Ingénieur électrique intermédiaire-sénior</w:t>
      </w:r>
    </w:p>
    <w:p w14:paraId="18B78617" w14:textId="1D9553FF"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lastRenderedPageBreak/>
        <w:t xml:space="preserve">Expérience avec les codes électriques nord-américains ou britanniques est un atout </w:t>
      </w:r>
    </w:p>
    <w:p w14:paraId="39B31455" w14:textId="72EADF05"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t xml:space="preserve">Une expérience avec les écoles secondaires, les soins de santé, la science, les laboratoires, les centres de données, tout serait précieux </w:t>
      </w:r>
    </w:p>
    <w:p w14:paraId="35F09FBC" w14:textId="7B05CF15" w:rsidR="0010391C" w:rsidRPr="0010391C" w:rsidRDefault="0010391C" w:rsidP="0010391C">
      <w:pPr>
        <w:pStyle w:val="v1v1msolistparagraph"/>
        <w:numPr>
          <w:ilvl w:val="0"/>
          <w:numId w:val="12"/>
        </w:numPr>
        <w:rPr>
          <w:rFonts w:ascii="Verdana" w:eastAsia="Times New Roman" w:hAnsi="Verdana"/>
          <w:sz w:val="20"/>
          <w:szCs w:val="20"/>
        </w:rPr>
      </w:pPr>
      <w:r w:rsidRPr="0010391C">
        <w:rPr>
          <w:rFonts w:ascii="Verdana" w:eastAsia="Times New Roman" w:hAnsi="Verdana"/>
          <w:sz w:val="20"/>
          <w:szCs w:val="20"/>
        </w:rPr>
        <w:t>Capacité à diriger une petite équipe et à travailler/collaborer dans l'environnement Revit BIM360 </w:t>
      </w:r>
    </w:p>
    <w:p w14:paraId="6B2CC636" w14:textId="77777777" w:rsidR="0010391C" w:rsidRDefault="0010391C" w:rsidP="0010391C">
      <w:pPr>
        <w:pStyle w:val="v1v1msonormal"/>
        <w:rPr>
          <w:rFonts w:ascii="Verdana" w:hAnsi="Verdana"/>
          <w:sz w:val="20"/>
          <w:szCs w:val="20"/>
        </w:rPr>
      </w:pPr>
      <w:r>
        <w:rPr>
          <w:rStyle w:val="Strong"/>
          <w:rFonts w:ascii="Verdana" w:hAnsi="Verdana"/>
          <w:sz w:val="20"/>
          <w:szCs w:val="20"/>
          <w:u w:val="single"/>
        </w:rPr>
        <w:t>4- Domaine du transport</w:t>
      </w:r>
    </w:p>
    <w:p w14:paraId="2FBCFA6F" w14:textId="77777777" w:rsidR="0010391C" w:rsidRDefault="0010391C" w:rsidP="0010391C">
      <w:pPr>
        <w:pStyle w:val="v1v1msonormal"/>
        <w:rPr>
          <w:rFonts w:ascii="Verdana" w:hAnsi="Verdana"/>
          <w:sz w:val="20"/>
          <w:szCs w:val="20"/>
        </w:rPr>
      </w:pPr>
      <w:r>
        <w:rPr>
          <w:rStyle w:val="Strong"/>
          <w:rFonts w:ascii="Verdana" w:hAnsi="Verdana"/>
          <w:sz w:val="20"/>
          <w:szCs w:val="20"/>
        </w:rPr>
        <w:t>Route</w:t>
      </w:r>
    </w:p>
    <w:p w14:paraId="7FE02EB1" w14:textId="77777777" w:rsidR="0010391C" w:rsidRDefault="0010391C" w:rsidP="0010391C">
      <w:pPr>
        <w:pStyle w:val="v1v1msonormal"/>
        <w:rPr>
          <w:rFonts w:ascii="Verdana" w:hAnsi="Verdana"/>
          <w:sz w:val="20"/>
          <w:szCs w:val="20"/>
        </w:rPr>
      </w:pPr>
      <w:r>
        <w:rPr>
          <w:rFonts w:ascii="Verdana" w:hAnsi="Verdana"/>
          <w:sz w:val="20"/>
          <w:szCs w:val="20"/>
        </w:rPr>
        <w:t>Ingénieur civil sénior</w:t>
      </w:r>
    </w:p>
    <w:p w14:paraId="566C293F" w14:textId="77777777" w:rsidR="0010391C" w:rsidRDefault="0010391C" w:rsidP="0010391C">
      <w:pPr>
        <w:pStyle w:val="v1v1msonormal"/>
        <w:rPr>
          <w:rFonts w:ascii="Verdana" w:hAnsi="Verdana"/>
          <w:sz w:val="20"/>
          <w:szCs w:val="20"/>
        </w:rPr>
      </w:pPr>
      <w:r>
        <w:rPr>
          <w:rFonts w:ascii="Verdana" w:hAnsi="Verdana"/>
          <w:sz w:val="20"/>
          <w:szCs w:val="20"/>
        </w:rPr>
        <w:t>Ingénieur civil intermédiaire</w:t>
      </w:r>
    </w:p>
    <w:p w14:paraId="0E7733ED" w14:textId="77777777" w:rsidR="0010391C" w:rsidRDefault="0010391C" w:rsidP="0010391C">
      <w:pPr>
        <w:pStyle w:val="v1v1msonormal"/>
        <w:rPr>
          <w:rFonts w:ascii="Verdana" w:hAnsi="Verdana"/>
          <w:sz w:val="20"/>
          <w:szCs w:val="20"/>
        </w:rPr>
      </w:pPr>
      <w:r>
        <w:rPr>
          <w:rFonts w:ascii="Verdana" w:hAnsi="Verdana"/>
          <w:sz w:val="20"/>
          <w:szCs w:val="20"/>
        </w:rPr>
        <w:t>Ingénieur civil junior</w:t>
      </w:r>
    </w:p>
    <w:p w14:paraId="0E0FBD01" w14:textId="77777777" w:rsidR="0010391C" w:rsidRDefault="0010391C" w:rsidP="0010391C">
      <w:pPr>
        <w:pStyle w:val="v1v1msonormal"/>
        <w:rPr>
          <w:rFonts w:ascii="Verdana" w:hAnsi="Verdana"/>
          <w:sz w:val="20"/>
          <w:szCs w:val="20"/>
        </w:rPr>
      </w:pPr>
      <w:r>
        <w:rPr>
          <w:rFonts w:ascii="Verdana" w:hAnsi="Verdana"/>
          <w:sz w:val="20"/>
          <w:szCs w:val="20"/>
        </w:rPr>
        <w:t>Technicien civil</w:t>
      </w:r>
    </w:p>
    <w:p w14:paraId="0CD281CB" w14:textId="77777777" w:rsidR="0010391C" w:rsidRDefault="0010391C" w:rsidP="0010391C">
      <w:pPr>
        <w:pStyle w:val="v1v1msonormal"/>
        <w:rPr>
          <w:rFonts w:ascii="Verdana" w:hAnsi="Verdana"/>
          <w:sz w:val="20"/>
          <w:szCs w:val="20"/>
        </w:rPr>
      </w:pPr>
      <w:r>
        <w:rPr>
          <w:rFonts w:ascii="Verdana" w:hAnsi="Verdana"/>
          <w:sz w:val="20"/>
          <w:szCs w:val="20"/>
        </w:rPr>
        <w:t> </w:t>
      </w:r>
    </w:p>
    <w:p w14:paraId="02CA0598" w14:textId="77777777" w:rsidR="0010391C" w:rsidRDefault="0010391C" w:rsidP="0010391C">
      <w:pPr>
        <w:pStyle w:val="v1v1msonormal"/>
        <w:rPr>
          <w:rFonts w:ascii="Verdana" w:hAnsi="Verdana"/>
          <w:sz w:val="20"/>
          <w:szCs w:val="20"/>
        </w:rPr>
      </w:pPr>
      <w:r>
        <w:rPr>
          <w:rStyle w:val="Strong"/>
          <w:rFonts w:ascii="Verdana" w:hAnsi="Verdana"/>
          <w:sz w:val="20"/>
          <w:szCs w:val="20"/>
        </w:rPr>
        <w:t>Pont</w:t>
      </w:r>
    </w:p>
    <w:p w14:paraId="1B453837" w14:textId="77777777" w:rsidR="0010391C" w:rsidRDefault="0010391C" w:rsidP="0010391C">
      <w:pPr>
        <w:pStyle w:val="v1v1msonormal"/>
        <w:rPr>
          <w:rFonts w:ascii="Verdana" w:hAnsi="Verdana"/>
          <w:sz w:val="20"/>
          <w:szCs w:val="20"/>
        </w:rPr>
      </w:pPr>
      <w:r>
        <w:rPr>
          <w:rFonts w:ascii="Verdana" w:hAnsi="Verdana"/>
          <w:sz w:val="20"/>
          <w:szCs w:val="20"/>
        </w:rPr>
        <w:t>Ingénieur structure sénior</w:t>
      </w:r>
    </w:p>
    <w:p w14:paraId="498A5EF6" w14:textId="77777777" w:rsidR="0010391C" w:rsidRDefault="0010391C" w:rsidP="0010391C">
      <w:pPr>
        <w:pStyle w:val="v1v1msonormal"/>
        <w:rPr>
          <w:rFonts w:ascii="Verdana" w:hAnsi="Verdana"/>
          <w:sz w:val="20"/>
          <w:szCs w:val="20"/>
        </w:rPr>
      </w:pPr>
      <w:r>
        <w:rPr>
          <w:rFonts w:ascii="Verdana" w:hAnsi="Verdana"/>
          <w:sz w:val="20"/>
          <w:szCs w:val="20"/>
        </w:rPr>
        <w:t>Ingénieur structure intermédiaire</w:t>
      </w:r>
    </w:p>
    <w:p w14:paraId="5C69F110" w14:textId="77777777" w:rsidR="0010391C" w:rsidRDefault="0010391C" w:rsidP="0010391C">
      <w:pPr>
        <w:pStyle w:val="v1v1msonormal"/>
        <w:rPr>
          <w:rFonts w:ascii="Verdana" w:hAnsi="Verdana"/>
          <w:sz w:val="20"/>
          <w:szCs w:val="20"/>
        </w:rPr>
      </w:pPr>
      <w:r>
        <w:rPr>
          <w:rFonts w:ascii="Verdana" w:hAnsi="Verdana"/>
          <w:sz w:val="20"/>
          <w:szCs w:val="20"/>
        </w:rPr>
        <w:t>Ingénieur structure junior</w:t>
      </w:r>
    </w:p>
    <w:p w14:paraId="6751C9A7" w14:textId="77777777" w:rsidR="0010391C" w:rsidRDefault="0010391C" w:rsidP="0010391C">
      <w:pPr>
        <w:pStyle w:val="v1v1msonormal"/>
        <w:rPr>
          <w:rFonts w:ascii="Verdana" w:hAnsi="Verdana"/>
          <w:sz w:val="20"/>
          <w:szCs w:val="20"/>
        </w:rPr>
      </w:pPr>
      <w:r>
        <w:rPr>
          <w:rFonts w:ascii="Verdana" w:hAnsi="Verdana"/>
          <w:sz w:val="20"/>
          <w:szCs w:val="20"/>
        </w:rPr>
        <w:t>Technicien structure</w:t>
      </w:r>
    </w:p>
    <w:p w14:paraId="47B1F983" w14:textId="77777777" w:rsidR="0010391C" w:rsidRDefault="0010391C" w:rsidP="0010391C">
      <w:pPr>
        <w:pStyle w:val="v1v1msonormal"/>
        <w:rPr>
          <w:rFonts w:ascii="Verdana" w:hAnsi="Verdana"/>
          <w:sz w:val="20"/>
          <w:szCs w:val="20"/>
        </w:rPr>
      </w:pPr>
      <w:r>
        <w:rPr>
          <w:rFonts w:ascii="Verdana" w:hAnsi="Verdana"/>
          <w:sz w:val="20"/>
          <w:szCs w:val="20"/>
        </w:rPr>
        <w:t>Technicien BIM et CAD</w:t>
      </w:r>
    </w:p>
    <w:p w14:paraId="11BDFB5F" w14:textId="77777777" w:rsidR="0010391C" w:rsidRDefault="0010391C" w:rsidP="0010391C">
      <w:pPr>
        <w:pStyle w:val="v1v1msonormal"/>
        <w:rPr>
          <w:rFonts w:ascii="Verdana" w:hAnsi="Verdana"/>
          <w:sz w:val="20"/>
          <w:szCs w:val="20"/>
        </w:rPr>
      </w:pPr>
      <w:r>
        <w:rPr>
          <w:rFonts w:ascii="Verdana" w:hAnsi="Verdana"/>
          <w:sz w:val="20"/>
          <w:szCs w:val="20"/>
        </w:rPr>
        <w:t> </w:t>
      </w:r>
    </w:p>
    <w:p w14:paraId="40612AC0" w14:textId="77777777" w:rsidR="0010391C" w:rsidRDefault="0010391C" w:rsidP="0010391C">
      <w:pPr>
        <w:pStyle w:val="v1v1msonormal"/>
        <w:rPr>
          <w:rFonts w:ascii="Verdana" w:hAnsi="Verdana"/>
          <w:sz w:val="20"/>
          <w:szCs w:val="20"/>
        </w:rPr>
      </w:pPr>
      <w:r>
        <w:rPr>
          <w:rStyle w:val="Strong"/>
          <w:rFonts w:ascii="Verdana" w:hAnsi="Verdana"/>
          <w:sz w:val="20"/>
          <w:szCs w:val="20"/>
        </w:rPr>
        <w:t>Municipal</w:t>
      </w:r>
    </w:p>
    <w:p w14:paraId="6AB1ED47" w14:textId="77777777" w:rsidR="0010391C" w:rsidRDefault="0010391C" w:rsidP="0010391C">
      <w:pPr>
        <w:pStyle w:val="v1v1msonormal"/>
        <w:rPr>
          <w:rFonts w:ascii="Verdana" w:hAnsi="Verdana"/>
          <w:sz w:val="20"/>
          <w:szCs w:val="20"/>
        </w:rPr>
      </w:pPr>
      <w:r>
        <w:rPr>
          <w:rFonts w:ascii="Verdana" w:hAnsi="Verdana"/>
          <w:sz w:val="20"/>
          <w:szCs w:val="20"/>
        </w:rPr>
        <w:t>Technicien CAD en CIVIL</w:t>
      </w:r>
    </w:p>
    <w:p w14:paraId="5C579CC7" w14:textId="24D9F882" w:rsidR="00EF0FD3" w:rsidRPr="0010391C" w:rsidRDefault="00EF0FD3" w:rsidP="0010391C">
      <w:pPr>
        <w:pStyle w:val="v1v1msonormal"/>
        <w:rPr>
          <w:rFonts w:ascii="Verdana" w:hAnsi="Verdana"/>
          <w:sz w:val="20"/>
          <w:szCs w:val="20"/>
        </w:rPr>
      </w:pPr>
    </w:p>
    <w:sectPr w:rsidR="00EF0FD3" w:rsidRPr="0010391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603"/>
    <w:multiLevelType w:val="multilevel"/>
    <w:tmpl w:val="D012E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236AD"/>
    <w:multiLevelType w:val="multilevel"/>
    <w:tmpl w:val="7194B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96ED2"/>
    <w:multiLevelType w:val="multilevel"/>
    <w:tmpl w:val="5608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ED3212"/>
    <w:multiLevelType w:val="multilevel"/>
    <w:tmpl w:val="249CF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95697"/>
    <w:multiLevelType w:val="multilevel"/>
    <w:tmpl w:val="35D21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C2089"/>
    <w:multiLevelType w:val="multilevel"/>
    <w:tmpl w:val="DB9C6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8045EA"/>
    <w:multiLevelType w:val="multilevel"/>
    <w:tmpl w:val="B9AA6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6366A7"/>
    <w:multiLevelType w:val="multilevel"/>
    <w:tmpl w:val="BD24A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4427F"/>
    <w:multiLevelType w:val="multilevel"/>
    <w:tmpl w:val="81A86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A22C67"/>
    <w:multiLevelType w:val="multilevel"/>
    <w:tmpl w:val="66C28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5200D"/>
    <w:multiLevelType w:val="multilevel"/>
    <w:tmpl w:val="6F1C2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710EBD"/>
    <w:multiLevelType w:val="multilevel"/>
    <w:tmpl w:val="37562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737AF2"/>
    <w:multiLevelType w:val="multilevel"/>
    <w:tmpl w:val="C4847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D0668"/>
    <w:multiLevelType w:val="multilevel"/>
    <w:tmpl w:val="EA44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357DBF"/>
    <w:multiLevelType w:val="multilevel"/>
    <w:tmpl w:val="C7268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0"/>
  </w:num>
  <w:num w:numId="4">
    <w:abstractNumId w:val="8"/>
  </w:num>
  <w:num w:numId="5">
    <w:abstractNumId w:val="13"/>
  </w:num>
  <w:num w:numId="6">
    <w:abstractNumId w:val="1"/>
  </w:num>
  <w:num w:numId="7">
    <w:abstractNumId w:val="2"/>
  </w:num>
  <w:num w:numId="8">
    <w:abstractNumId w:val="3"/>
  </w:num>
  <w:num w:numId="9">
    <w:abstractNumId w:val="6"/>
  </w:num>
  <w:num w:numId="10">
    <w:abstractNumId w:val="10"/>
  </w:num>
  <w:num w:numId="11">
    <w:abstractNumId w:val="7"/>
  </w:num>
  <w:num w:numId="12">
    <w:abstractNumId w:val="12"/>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1C"/>
    <w:rsid w:val="0010391C"/>
    <w:rsid w:val="001501E0"/>
    <w:rsid w:val="00B37FDA"/>
    <w:rsid w:val="00EF0FD3"/>
    <w:rsid w:val="00F7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2BA6"/>
  <w15:chartTrackingRefBased/>
  <w15:docId w15:val="{BBFC053B-FE6D-4467-95ED-4183659C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v1msonormal">
    <w:name w:val="v1v1msonormal"/>
    <w:basedOn w:val="Normal"/>
    <w:rsid w:val="0010391C"/>
    <w:pPr>
      <w:spacing w:before="100" w:beforeAutospacing="1" w:after="100" w:afterAutospacing="1" w:line="240" w:lineRule="auto"/>
    </w:pPr>
    <w:rPr>
      <w:rFonts w:ascii="Calibri" w:hAnsi="Calibri" w:cs="Calibri"/>
      <w:lang w:val="en-150" w:eastAsia="en-150"/>
    </w:rPr>
  </w:style>
  <w:style w:type="paragraph" w:customStyle="1" w:styleId="v1v1msolistparagraph">
    <w:name w:val="v1v1msolistparagraph"/>
    <w:basedOn w:val="Normal"/>
    <w:rsid w:val="0010391C"/>
    <w:pPr>
      <w:spacing w:before="100" w:beforeAutospacing="1" w:after="100" w:afterAutospacing="1" w:line="240" w:lineRule="auto"/>
    </w:pPr>
    <w:rPr>
      <w:rFonts w:ascii="Calibri" w:hAnsi="Calibri" w:cs="Calibri"/>
      <w:lang w:val="en-150" w:eastAsia="en-150"/>
    </w:rPr>
  </w:style>
  <w:style w:type="character" w:styleId="Strong">
    <w:name w:val="Strong"/>
    <w:basedOn w:val="DefaultParagraphFont"/>
    <w:uiPriority w:val="22"/>
    <w:qFormat/>
    <w:rsid w:val="0010391C"/>
    <w:rPr>
      <w:b/>
      <w:bCs/>
    </w:rPr>
  </w:style>
  <w:style w:type="character" w:styleId="Emphasis">
    <w:name w:val="Emphasis"/>
    <w:basedOn w:val="DefaultParagraphFont"/>
    <w:uiPriority w:val="20"/>
    <w:qFormat/>
    <w:rsid w:val="0010391C"/>
    <w:rPr>
      <w:i/>
      <w:iCs/>
    </w:rPr>
  </w:style>
  <w:style w:type="paragraph" w:styleId="HTMLPreformatted">
    <w:name w:val="HTML Preformatted"/>
    <w:basedOn w:val="Normal"/>
    <w:link w:val="HTMLPreformattedChar"/>
    <w:uiPriority w:val="99"/>
    <w:semiHidden/>
    <w:unhideWhenUsed/>
    <w:rsid w:val="001039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391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5901">
      <w:bodyDiv w:val="1"/>
      <w:marLeft w:val="0"/>
      <w:marRight w:val="0"/>
      <w:marTop w:val="0"/>
      <w:marBottom w:val="0"/>
      <w:divBdr>
        <w:top w:val="none" w:sz="0" w:space="0" w:color="auto"/>
        <w:left w:val="none" w:sz="0" w:space="0" w:color="auto"/>
        <w:bottom w:val="none" w:sz="0" w:space="0" w:color="auto"/>
        <w:right w:val="none" w:sz="0" w:space="0" w:color="auto"/>
      </w:divBdr>
    </w:div>
    <w:div w:id="576937549">
      <w:bodyDiv w:val="1"/>
      <w:marLeft w:val="0"/>
      <w:marRight w:val="0"/>
      <w:marTop w:val="0"/>
      <w:marBottom w:val="0"/>
      <w:divBdr>
        <w:top w:val="none" w:sz="0" w:space="0" w:color="auto"/>
        <w:left w:val="none" w:sz="0" w:space="0" w:color="auto"/>
        <w:bottom w:val="none" w:sz="0" w:space="0" w:color="auto"/>
        <w:right w:val="none" w:sz="0" w:space="0" w:color="auto"/>
      </w:divBdr>
    </w:div>
    <w:div w:id="588739806">
      <w:bodyDiv w:val="1"/>
      <w:marLeft w:val="0"/>
      <w:marRight w:val="0"/>
      <w:marTop w:val="0"/>
      <w:marBottom w:val="0"/>
      <w:divBdr>
        <w:top w:val="none" w:sz="0" w:space="0" w:color="auto"/>
        <w:left w:val="none" w:sz="0" w:space="0" w:color="auto"/>
        <w:bottom w:val="none" w:sz="0" w:space="0" w:color="auto"/>
        <w:right w:val="none" w:sz="0" w:space="0" w:color="auto"/>
      </w:divBdr>
    </w:div>
    <w:div w:id="654845778">
      <w:bodyDiv w:val="1"/>
      <w:marLeft w:val="0"/>
      <w:marRight w:val="0"/>
      <w:marTop w:val="0"/>
      <w:marBottom w:val="0"/>
      <w:divBdr>
        <w:top w:val="none" w:sz="0" w:space="0" w:color="auto"/>
        <w:left w:val="none" w:sz="0" w:space="0" w:color="auto"/>
        <w:bottom w:val="none" w:sz="0" w:space="0" w:color="auto"/>
        <w:right w:val="none" w:sz="0" w:space="0" w:color="auto"/>
      </w:divBdr>
    </w:div>
    <w:div w:id="742022250">
      <w:bodyDiv w:val="1"/>
      <w:marLeft w:val="0"/>
      <w:marRight w:val="0"/>
      <w:marTop w:val="0"/>
      <w:marBottom w:val="0"/>
      <w:divBdr>
        <w:top w:val="none" w:sz="0" w:space="0" w:color="auto"/>
        <w:left w:val="none" w:sz="0" w:space="0" w:color="auto"/>
        <w:bottom w:val="none" w:sz="0" w:space="0" w:color="auto"/>
        <w:right w:val="none" w:sz="0" w:space="0" w:color="auto"/>
      </w:divBdr>
    </w:div>
    <w:div w:id="1403604186">
      <w:bodyDiv w:val="1"/>
      <w:marLeft w:val="0"/>
      <w:marRight w:val="0"/>
      <w:marTop w:val="0"/>
      <w:marBottom w:val="0"/>
      <w:divBdr>
        <w:top w:val="none" w:sz="0" w:space="0" w:color="auto"/>
        <w:left w:val="none" w:sz="0" w:space="0" w:color="auto"/>
        <w:bottom w:val="none" w:sz="0" w:space="0" w:color="auto"/>
        <w:right w:val="none" w:sz="0" w:space="0" w:color="auto"/>
      </w:divBdr>
    </w:div>
    <w:div w:id="1553538399">
      <w:bodyDiv w:val="1"/>
      <w:marLeft w:val="0"/>
      <w:marRight w:val="0"/>
      <w:marTop w:val="0"/>
      <w:marBottom w:val="0"/>
      <w:divBdr>
        <w:top w:val="none" w:sz="0" w:space="0" w:color="auto"/>
        <w:left w:val="none" w:sz="0" w:space="0" w:color="auto"/>
        <w:bottom w:val="none" w:sz="0" w:space="0" w:color="auto"/>
        <w:right w:val="none" w:sz="0" w:space="0" w:color="auto"/>
      </w:divBdr>
    </w:div>
    <w:div w:id="19354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 Simina</dc:creator>
  <cp:keywords/>
  <dc:description/>
  <cp:lastModifiedBy>Lefter, Simina</cp:lastModifiedBy>
  <cp:revision>4</cp:revision>
  <dcterms:created xsi:type="dcterms:W3CDTF">2022-05-26T10:37:00Z</dcterms:created>
  <dcterms:modified xsi:type="dcterms:W3CDTF">2022-05-26T12:00:00Z</dcterms:modified>
</cp:coreProperties>
</file>