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B4018" w14:textId="3261FF86" w:rsidR="009547BE" w:rsidRPr="006A2C39" w:rsidRDefault="009547BE" w:rsidP="009547BE">
      <w:pPr>
        <w:keepNext/>
        <w:spacing w:after="0" w:line="240" w:lineRule="auto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  <w:bookmarkStart w:id="0" w:name="_Toc326667809"/>
      <w:r w:rsidRPr="006A2C39">
        <w:rPr>
          <w:rFonts w:ascii="Roboto" w:hAnsi="Roboto"/>
          <w:noProof/>
          <w:lang w:eastAsia="ro-RO"/>
        </w:rPr>
        <w:drawing>
          <wp:inline distT="0" distB="0" distL="0" distR="0" wp14:anchorId="0D9DBC4C" wp14:editId="774D63D5">
            <wp:extent cx="2522284" cy="405130"/>
            <wp:effectExtent l="0" t="0" r="0" b="0"/>
            <wp:docPr id="3" name="Picture 3" descr="F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59" cy="41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C39">
        <w:rPr>
          <w:rFonts w:ascii="Roboto" w:hAnsi="Roboto"/>
          <w:noProof/>
        </w:rPr>
        <w:t xml:space="preserve">          </w:t>
      </w:r>
      <w:r w:rsidRPr="006A2C39">
        <w:rPr>
          <w:rFonts w:ascii="Roboto" w:hAnsi="Roboto"/>
          <w:noProof/>
          <w:lang w:eastAsia="ro-RO"/>
        </w:rPr>
        <w:drawing>
          <wp:inline distT="0" distB="0" distL="0" distR="0" wp14:anchorId="077326E3" wp14:editId="67A78497">
            <wp:extent cx="2362200" cy="400645"/>
            <wp:effectExtent l="0" t="0" r="0" b="0"/>
            <wp:docPr id="5" name="Picture 5" descr="dl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ls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90" cy="45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5F50E" w14:textId="77777777" w:rsidR="009547BE" w:rsidRPr="006A2C39" w:rsidRDefault="009547BE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611140A2" w14:textId="77777777" w:rsidR="009547BE" w:rsidRPr="006A2C39" w:rsidRDefault="009547BE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5D58FB76" w14:textId="1404D01C" w:rsidR="00663BF7" w:rsidRDefault="00663BF7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  <w:r w:rsidRPr="006A2C39"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  <w:t>UNIVERSITATEA TEHNICĂ DE CONSTRUCȚII BUCUREȘTI</w:t>
      </w:r>
    </w:p>
    <w:p w14:paraId="17B08277" w14:textId="6989BCDC" w:rsidR="00054431" w:rsidRPr="004A1579" w:rsidRDefault="00054431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sz w:val="32"/>
          <w:szCs w:val="32"/>
          <w:lang w:eastAsia="x-none"/>
        </w:rPr>
      </w:pPr>
    </w:p>
    <w:p w14:paraId="7920B701" w14:textId="77777777" w:rsidR="00DE1E15" w:rsidRDefault="00DE1E15" w:rsidP="00DE1E15">
      <w:pPr>
        <w:spacing w:after="0"/>
        <w:rPr>
          <w:rFonts w:ascii="Roboto" w:hAnsi="Roboto"/>
        </w:rPr>
      </w:pPr>
      <w:bookmarkStart w:id="1" w:name="_Hlk98713409"/>
      <w:r>
        <w:rPr>
          <w:rFonts w:ascii="Roboto" w:hAnsi="Roboto"/>
        </w:rPr>
        <w:t xml:space="preserve">Program de studii: </w:t>
      </w:r>
      <w:r>
        <w:rPr>
          <w:rFonts w:ascii="Roboto" w:hAnsi="Roboto"/>
          <w:b/>
          <w:bCs/>
        </w:rPr>
        <w:t>Anul pregătitor de limba română pentru cetățenii străini</w:t>
      </w:r>
    </w:p>
    <w:p w14:paraId="7BEA0151" w14:textId="77199340" w:rsidR="00054431" w:rsidRPr="004A1579" w:rsidRDefault="00DE1E15" w:rsidP="00DE1E15">
      <w:pPr>
        <w:spacing w:after="0"/>
        <w:rPr>
          <w:rFonts w:ascii="Roboto" w:hAnsi="Roboto"/>
        </w:rPr>
      </w:pPr>
      <w:r>
        <w:rPr>
          <w:rFonts w:ascii="Roboto" w:hAnsi="Roboto"/>
        </w:rPr>
        <w:t>Departamentul de Limbi străine și comunicare</w:t>
      </w:r>
      <w:bookmarkEnd w:id="1"/>
    </w:p>
    <w:p w14:paraId="39B3D095" w14:textId="77777777" w:rsidR="00663BF7" w:rsidRPr="006A2C39" w:rsidRDefault="00663BF7" w:rsidP="00663BF7">
      <w:pPr>
        <w:keepNext/>
        <w:spacing w:after="0" w:line="240" w:lineRule="auto"/>
        <w:outlineLvl w:val="0"/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</w:pPr>
    </w:p>
    <w:p w14:paraId="4255C17D" w14:textId="77777777" w:rsidR="00663BF7" w:rsidRPr="006A2C39" w:rsidRDefault="00663BF7" w:rsidP="00663BF7">
      <w:pPr>
        <w:keepNext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</w:pPr>
      <w:r w:rsidRPr="006A2C39"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  <w:t>FIŞA DISCIPLINEI</w:t>
      </w:r>
      <w:bookmarkEnd w:id="0"/>
      <w:r w:rsidRPr="006A2C39">
        <w:rPr>
          <w:rFonts w:ascii="Roboto" w:eastAsia="Times New Roman" w:hAnsi="Roboto" w:cs="Times New Roman"/>
          <w:b/>
          <w:caps/>
          <w:color w:val="000000"/>
          <w:sz w:val="32"/>
          <w:szCs w:val="28"/>
          <w:lang w:val="it-IT" w:eastAsia="x-none"/>
        </w:rPr>
        <w:t xml:space="preserve"> </w:t>
      </w:r>
    </w:p>
    <w:p w14:paraId="6EECBEAF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val="it-IT"/>
        </w:rPr>
      </w:pPr>
    </w:p>
    <w:p w14:paraId="0B5C3D75" w14:textId="77777777" w:rsidR="00663BF7" w:rsidRPr="006A2C39" w:rsidRDefault="00663BF7" w:rsidP="009547BE">
      <w:pPr>
        <w:keepNext/>
        <w:spacing w:after="120" w:line="240" w:lineRule="auto"/>
        <w:jc w:val="center"/>
        <w:outlineLvl w:val="0"/>
        <w:rPr>
          <w:rFonts w:ascii="Roboto" w:eastAsia="Times New Roman" w:hAnsi="Roboto" w:cs="Times New Roman"/>
          <w:caps/>
          <w:color w:val="000000"/>
          <w:sz w:val="24"/>
          <w:szCs w:val="24"/>
          <w:lang w:val="it-IT" w:eastAsia="x-none"/>
        </w:rPr>
      </w:pPr>
      <w:bookmarkStart w:id="2" w:name="_Toc326667810"/>
      <w:r w:rsidRPr="006A2C39">
        <w:rPr>
          <w:rFonts w:ascii="Roboto" w:eastAsia="Times New Roman" w:hAnsi="Roboto" w:cs="Times New Roman"/>
          <w:caps/>
          <w:color w:val="000000"/>
          <w:sz w:val="24"/>
          <w:szCs w:val="24"/>
          <w:lang w:val="it-IT" w:eastAsia="x-none"/>
        </w:rPr>
        <w:t>(COD PO-09_F-01)</w:t>
      </w:r>
      <w:bookmarkEnd w:id="2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18"/>
        <w:gridCol w:w="598"/>
        <w:gridCol w:w="29"/>
        <w:gridCol w:w="1549"/>
        <w:gridCol w:w="567"/>
        <w:gridCol w:w="992"/>
        <w:gridCol w:w="708"/>
        <w:gridCol w:w="118"/>
        <w:gridCol w:w="1583"/>
        <w:gridCol w:w="992"/>
      </w:tblGrid>
      <w:tr w:rsidR="00663BF7" w:rsidRPr="006A2C39" w14:paraId="7F65B82F" w14:textId="77777777" w:rsidTr="00B17B21">
        <w:trPr>
          <w:cantSplit/>
        </w:trPr>
        <w:tc>
          <w:tcPr>
            <w:tcW w:w="1936" w:type="dxa"/>
            <w:gridSpan w:val="2"/>
            <w:vAlign w:val="center"/>
          </w:tcPr>
          <w:p w14:paraId="6CAE6AF9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Denumirea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disciplinei</w:t>
            </w:r>
            <w:proofErr w:type="spellEnd"/>
          </w:p>
        </w:tc>
        <w:tc>
          <w:tcPr>
            <w:tcW w:w="2743" w:type="dxa"/>
            <w:gridSpan w:val="4"/>
            <w:vAlign w:val="center"/>
          </w:tcPr>
          <w:p w14:paraId="1F953C5A" w14:textId="06457227" w:rsidR="00663BF7" w:rsidRPr="00154625" w:rsidRDefault="00162AE7" w:rsidP="009547BE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</w:pPr>
            <w:r w:rsidRPr="00154625"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  <w:t>Curs practic de limba română: redactare și compozi</w:t>
            </w:r>
            <w:r w:rsidRPr="00154625">
              <w:rPr>
                <w:rFonts w:ascii="Cambria" w:eastAsia="Times New Roman" w:hAnsi="Cambria" w:cs="Cambria"/>
                <w:b/>
                <w:bCs/>
                <w:color w:val="000000"/>
                <w:lang w:val="it-IT"/>
              </w:rPr>
              <w:t>ț</w:t>
            </w:r>
            <w:r w:rsidR="002221A0"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  <w:t>ie (nivel B1, B</w:t>
            </w:r>
            <w:r w:rsidRPr="00154625">
              <w:rPr>
                <w:rFonts w:ascii="Roboto" w:eastAsia="Times New Roman" w:hAnsi="Roboto" w:cs="Times New Roman"/>
                <w:b/>
                <w:bCs/>
                <w:color w:val="000000"/>
                <w:lang w:val="it-IT"/>
              </w:rPr>
              <w:t>2)</w:t>
            </w:r>
          </w:p>
        </w:tc>
        <w:tc>
          <w:tcPr>
            <w:tcW w:w="1700" w:type="dxa"/>
            <w:gridSpan w:val="2"/>
            <w:vAlign w:val="center"/>
          </w:tcPr>
          <w:p w14:paraId="3B391C8A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Codul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disciplinei</w:t>
            </w:r>
            <w:proofErr w:type="spellEnd"/>
          </w:p>
        </w:tc>
        <w:tc>
          <w:tcPr>
            <w:tcW w:w="2693" w:type="dxa"/>
            <w:gridSpan w:val="3"/>
            <w:vAlign w:val="center"/>
          </w:tcPr>
          <w:p w14:paraId="1908BDCA" w14:textId="5FADF682" w:rsidR="00663BF7" w:rsidRPr="00BE1076" w:rsidRDefault="00C55190" w:rsidP="00745DA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2</w:t>
            </w:r>
            <w:r w:rsidR="00745DA8" w:rsidRPr="00BE1076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.OB04.DS</w:t>
            </w:r>
          </w:p>
        </w:tc>
      </w:tr>
      <w:tr w:rsidR="00663BF7" w:rsidRPr="006A2C39" w14:paraId="3B197AE8" w14:textId="77777777" w:rsidTr="00B17B21">
        <w:trPr>
          <w:cantSplit/>
        </w:trPr>
        <w:tc>
          <w:tcPr>
            <w:tcW w:w="1936" w:type="dxa"/>
            <w:gridSpan w:val="2"/>
            <w:vAlign w:val="center"/>
          </w:tcPr>
          <w:p w14:paraId="7C57E00D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Anul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</w:t>
            </w:r>
            <w:proofErr w:type="spellEnd"/>
          </w:p>
        </w:tc>
        <w:tc>
          <w:tcPr>
            <w:tcW w:w="598" w:type="dxa"/>
            <w:vAlign w:val="center"/>
          </w:tcPr>
          <w:p w14:paraId="523B5206" w14:textId="1F56866E" w:rsidR="00663BF7" w:rsidRPr="006A2C39" w:rsidRDefault="00745DA8" w:rsidP="00745DA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I</w:t>
            </w:r>
          </w:p>
        </w:tc>
        <w:tc>
          <w:tcPr>
            <w:tcW w:w="1578" w:type="dxa"/>
            <w:gridSpan w:val="2"/>
            <w:vAlign w:val="center"/>
          </w:tcPr>
          <w:p w14:paraId="48C6A165" w14:textId="77777777" w:rsidR="00663BF7" w:rsidRPr="006A2C39" w:rsidRDefault="00663BF7" w:rsidP="00663BF7">
            <w:pPr>
              <w:tabs>
                <w:tab w:val="right" w:pos="2436"/>
              </w:tabs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Semestrul</w:t>
            </w:r>
            <w:proofErr w:type="spellEnd"/>
          </w:p>
        </w:tc>
        <w:tc>
          <w:tcPr>
            <w:tcW w:w="567" w:type="dxa"/>
            <w:vAlign w:val="center"/>
          </w:tcPr>
          <w:p w14:paraId="072A8B24" w14:textId="44EC67F9" w:rsidR="00663BF7" w:rsidRPr="006A2C39" w:rsidRDefault="00C55190" w:rsidP="00745DA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3401" w:type="dxa"/>
            <w:gridSpan w:val="4"/>
            <w:vAlign w:val="center"/>
          </w:tcPr>
          <w:p w14:paraId="0628A9B1" w14:textId="77777777" w:rsidR="00663BF7" w:rsidRPr="006A2C39" w:rsidRDefault="00663BF7" w:rsidP="00663BF7">
            <w:pPr>
              <w:tabs>
                <w:tab w:val="left" w:pos="1220"/>
              </w:tabs>
              <w:spacing w:before="60" w:after="60" w:line="240" w:lineRule="auto"/>
              <w:ind w:right="-33"/>
              <w:jc w:val="both"/>
              <w:rPr>
                <w:rFonts w:ascii="Roboto" w:eastAsia="Times New Roman" w:hAnsi="Roboto" w:cs="Times New Roman"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Tipul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evaluare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finală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(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E, CO, V)</w:t>
            </w:r>
          </w:p>
        </w:tc>
        <w:tc>
          <w:tcPr>
            <w:tcW w:w="992" w:type="dxa"/>
          </w:tcPr>
          <w:p w14:paraId="610294F6" w14:textId="3FBCE14A" w:rsidR="00663BF7" w:rsidRPr="006A2C39" w:rsidRDefault="00745DA8" w:rsidP="00745DA8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E</w:t>
            </w:r>
          </w:p>
        </w:tc>
      </w:tr>
      <w:tr w:rsidR="00663BF7" w:rsidRPr="006A2C39" w14:paraId="5BDAE572" w14:textId="77777777" w:rsidTr="00B17B21">
        <w:trPr>
          <w:cantSplit/>
        </w:trPr>
        <w:tc>
          <w:tcPr>
            <w:tcW w:w="4679" w:type="dxa"/>
            <w:gridSpan w:val="6"/>
            <w:vAlign w:val="center"/>
          </w:tcPr>
          <w:p w14:paraId="5B8CF271" w14:textId="77777777" w:rsidR="00663BF7" w:rsidRPr="006A2C39" w:rsidRDefault="00663BF7" w:rsidP="00663BF7">
            <w:pPr>
              <w:spacing w:before="60" w:after="6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Regimul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disciplinei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(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OB</w:t>
            </w: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obligatorie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                               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fr-FR"/>
              </w:rPr>
              <w:t>OP</w:t>
            </w: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opţională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FC </w:t>
            </w: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–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facultativă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493DC2ED" w14:textId="3A6DB65D" w:rsidR="00663BF7" w:rsidRPr="006A2C39" w:rsidRDefault="00CD150E" w:rsidP="00CD150E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OB</w:t>
            </w:r>
          </w:p>
        </w:tc>
        <w:tc>
          <w:tcPr>
            <w:tcW w:w="2409" w:type="dxa"/>
            <w:gridSpan w:val="3"/>
            <w:vAlign w:val="center"/>
          </w:tcPr>
          <w:p w14:paraId="616BCAD3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Număr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credite</w:t>
            </w:r>
            <w:proofErr w:type="spellEnd"/>
          </w:p>
        </w:tc>
        <w:tc>
          <w:tcPr>
            <w:tcW w:w="992" w:type="dxa"/>
          </w:tcPr>
          <w:p w14:paraId="7F50DA7D" w14:textId="7CCFF7EC" w:rsidR="00663BF7" w:rsidRPr="006A2C39" w:rsidRDefault="00C55190" w:rsidP="00CD150E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4</w:t>
            </w:r>
          </w:p>
        </w:tc>
      </w:tr>
      <w:tr w:rsidR="00663BF7" w:rsidRPr="006A2C39" w14:paraId="76C3FCEA" w14:textId="77777777" w:rsidTr="00B17B21">
        <w:trPr>
          <w:cantSplit/>
        </w:trPr>
        <w:tc>
          <w:tcPr>
            <w:tcW w:w="1418" w:type="dxa"/>
            <w:vAlign w:val="center"/>
          </w:tcPr>
          <w:p w14:paraId="77A11FF3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Total ore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din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Planul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învăţământ</w:t>
            </w:r>
            <w:proofErr w:type="spellEnd"/>
          </w:p>
        </w:tc>
        <w:tc>
          <w:tcPr>
            <w:tcW w:w="1145" w:type="dxa"/>
            <w:gridSpan w:val="3"/>
          </w:tcPr>
          <w:p w14:paraId="64337AC8" w14:textId="77777777" w:rsidR="00F76069" w:rsidRDefault="00F76069" w:rsidP="00F76069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</w:rPr>
            </w:pPr>
          </w:p>
          <w:p w14:paraId="7B53AFCD" w14:textId="66C128DE" w:rsidR="00663BF7" w:rsidRPr="006A2C39" w:rsidRDefault="00C55190" w:rsidP="00F76069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</w:rPr>
              <w:t>28</w:t>
            </w:r>
          </w:p>
        </w:tc>
        <w:tc>
          <w:tcPr>
            <w:tcW w:w="3108" w:type="dxa"/>
            <w:gridSpan w:val="3"/>
            <w:vAlign w:val="center"/>
          </w:tcPr>
          <w:p w14:paraId="548C357F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Total ore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individual</w:t>
            </w:r>
          </w:p>
        </w:tc>
        <w:tc>
          <w:tcPr>
            <w:tcW w:w="826" w:type="dxa"/>
            <w:gridSpan w:val="2"/>
          </w:tcPr>
          <w:p w14:paraId="79CA3696" w14:textId="77777777" w:rsidR="00663BF7" w:rsidRDefault="00663BF7" w:rsidP="00663BF7">
            <w:pPr>
              <w:spacing w:before="60" w:after="60" w:line="240" w:lineRule="auto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  <w:p w14:paraId="21ED23E1" w14:textId="509CD150" w:rsidR="00393160" w:rsidRPr="006A2C39" w:rsidRDefault="00C55190" w:rsidP="00393160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28</w:t>
            </w:r>
          </w:p>
        </w:tc>
        <w:tc>
          <w:tcPr>
            <w:tcW w:w="1583" w:type="dxa"/>
            <w:vAlign w:val="center"/>
          </w:tcPr>
          <w:p w14:paraId="218620F1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Total ore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semestru</w:t>
            </w:r>
            <w:proofErr w:type="spellEnd"/>
          </w:p>
        </w:tc>
        <w:tc>
          <w:tcPr>
            <w:tcW w:w="992" w:type="dxa"/>
          </w:tcPr>
          <w:p w14:paraId="5B311F16" w14:textId="77777777" w:rsidR="00663BF7" w:rsidRDefault="00663BF7" w:rsidP="00663BF7">
            <w:pPr>
              <w:spacing w:before="60" w:after="60" w:line="240" w:lineRule="auto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  <w:p w14:paraId="31AA8BDA" w14:textId="6743DE60" w:rsidR="00393160" w:rsidRPr="006A2C39" w:rsidRDefault="00C55190" w:rsidP="00393160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56</w:t>
            </w:r>
          </w:p>
        </w:tc>
      </w:tr>
      <w:tr w:rsidR="00663BF7" w:rsidRPr="006A2C39" w14:paraId="4A31B6E2" w14:textId="77777777" w:rsidTr="00B17B21">
        <w:trPr>
          <w:cantSplit/>
        </w:trPr>
        <w:tc>
          <w:tcPr>
            <w:tcW w:w="1418" w:type="dxa"/>
            <w:vAlign w:val="center"/>
          </w:tcPr>
          <w:p w14:paraId="57CA8B3A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Categoria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formativă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a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disciplinei</w:t>
            </w:r>
            <w:proofErr w:type="spellEnd"/>
          </w:p>
        </w:tc>
        <w:tc>
          <w:tcPr>
            <w:tcW w:w="6662" w:type="dxa"/>
            <w:gridSpan w:val="9"/>
            <w:vAlign w:val="center"/>
          </w:tcPr>
          <w:p w14:paraId="104C1168" w14:textId="77777777" w:rsidR="00663BF7" w:rsidRPr="006A2C39" w:rsidRDefault="00663BF7" w:rsidP="00663BF7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  <w:lang w:val="es-ES"/>
              </w:rPr>
            </w:pP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DF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disciplină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fundamentala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̆,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DS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disciplină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specialitate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DD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-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disciplină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în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domeniu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;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DC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de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aplicație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(complementară),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PR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stagiu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pregătire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practică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, </w:t>
            </w:r>
            <w:r w:rsidRPr="006A2C39">
              <w:rPr>
                <w:rFonts w:ascii="Roboto" w:eastAsia="Times New Roman" w:hAnsi="Roboto" w:cs="Times New Roman"/>
                <w:b/>
                <w:lang w:val="es-ES"/>
              </w:rPr>
              <w:t>DP</w:t>
            </w:r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–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disciplină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pentru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pregătire</w:t>
            </w:r>
            <w:proofErr w:type="spellEnd"/>
            <w:r w:rsidRPr="006A2C39">
              <w:rPr>
                <w:rFonts w:ascii="Roboto" w:eastAsia="Times New Roman" w:hAnsi="Roboto" w:cs="Times New Roman"/>
                <w:lang w:val="es-E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lang w:val="es-ES"/>
              </w:rPr>
              <w:t>psihopedagogică</w:t>
            </w:r>
            <w:proofErr w:type="spellEnd"/>
          </w:p>
        </w:tc>
        <w:tc>
          <w:tcPr>
            <w:tcW w:w="992" w:type="dxa"/>
            <w:vAlign w:val="center"/>
          </w:tcPr>
          <w:p w14:paraId="51447462" w14:textId="605A5706" w:rsidR="00663BF7" w:rsidRPr="006A2C39" w:rsidRDefault="00393160" w:rsidP="00663BF7">
            <w:pPr>
              <w:spacing w:after="0" w:line="240" w:lineRule="auto"/>
              <w:ind w:left="-108" w:right="-49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DS</w:t>
            </w:r>
          </w:p>
        </w:tc>
      </w:tr>
      <w:tr w:rsidR="00663BF7" w:rsidRPr="006A2C39" w14:paraId="7858606D" w14:textId="77777777" w:rsidTr="00B17B21">
        <w:trPr>
          <w:cantSplit/>
        </w:trPr>
        <w:tc>
          <w:tcPr>
            <w:tcW w:w="1418" w:type="dxa"/>
            <w:vAlign w:val="center"/>
          </w:tcPr>
          <w:p w14:paraId="7041C96D" w14:textId="5FE5DA1D" w:rsidR="00663BF7" w:rsidRPr="006A2C39" w:rsidRDefault="003A2445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Titularii</w:t>
            </w:r>
            <w:proofErr w:type="spellEnd"/>
            <w:r w:rsidR="006B1487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="006B1487">
              <w:rPr>
                <w:rFonts w:ascii="Roboto" w:eastAsia="Times New Roman" w:hAnsi="Roboto" w:cs="Times New Roman"/>
                <w:color w:val="000000"/>
                <w:lang w:val="en-US"/>
              </w:rPr>
              <w:t>disciplinei</w:t>
            </w:r>
            <w:proofErr w:type="spellEnd"/>
          </w:p>
        </w:tc>
        <w:tc>
          <w:tcPr>
            <w:tcW w:w="7654" w:type="dxa"/>
            <w:gridSpan w:val="10"/>
            <w:vAlign w:val="center"/>
          </w:tcPr>
          <w:p w14:paraId="20E8ABC8" w14:textId="50A2DAA9" w:rsidR="006B1487" w:rsidRDefault="006B148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Conf.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univ.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dr.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Mirel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Anghel</w:t>
            </w:r>
            <w:proofErr w:type="spellEnd"/>
          </w:p>
          <w:p w14:paraId="26D945D2" w14:textId="0FED6281" w:rsidR="00663BF7" w:rsidRPr="00393160" w:rsidRDefault="003A2445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</w:pP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Asist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.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univ.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dr.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Oana-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Luiza</w:t>
            </w:r>
            <w:proofErr w:type="spellEnd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b/>
                <w:bCs/>
                <w:color w:val="000000"/>
                <w:lang w:val="es-AR"/>
              </w:rPr>
              <w:t>Barbu</w:t>
            </w:r>
            <w:proofErr w:type="spellEnd"/>
          </w:p>
        </w:tc>
      </w:tr>
    </w:tbl>
    <w:p w14:paraId="71783F50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lang w:val="es-AR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2"/>
        <w:gridCol w:w="284"/>
        <w:gridCol w:w="709"/>
        <w:gridCol w:w="513"/>
        <w:gridCol w:w="479"/>
        <w:gridCol w:w="425"/>
        <w:gridCol w:w="473"/>
      </w:tblGrid>
      <w:tr w:rsidR="00663BF7" w:rsidRPr="006A2C39" w14:paraId="628369EF" w14:textId="77777777" w:rsidTr="00B17B21">
        <w:trPr>
          <w:cantSplit/>
          <w:trHeight w:val="378"/>
        </w:trPr>
        <w:tc>
          <w:tcPr>
            <w:tcW w:w="1985" w:type="dxa"/>
            <w:vAlign w:val="center"/>
          </w:tcPr>
          <w:p w14:paraId="2D21DAD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Facultatea</w:t>
            </w:r>
            <w:proofErr w:type="spellEnd"/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06D66BC4" w14:textId="77777777" w:rsidR="00663BF7" w:rsidRPr="006A2C39" w:rsidRDefault="00663BF7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bCs/>
                <w:lang w:val="it-IT"/>
              </w:rPr>
              <w:t>DEPARTAMENTUL DE LIMBI STRĂINE ŞI COMUNICARE</w:t>
            </w:r>
          </w:p>
          <w:p w14:paraId="6AF0EE01" w14:textId="77777777" w:rsidR="00663BF7" w:rsidRPr="006A2C39" w:rsidRDefault="00663BF7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E79838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</w:p>
        </w:tc>
        <w:tc>
          <w:tcPr>
            <w:tcW w:w="259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4AC77FEC" w14:textId="42EFCF8D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Numărul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total de ore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pe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</w:t>
            </w:r>
            <w:r w:rsidR="00110D23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ă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pt</w:t>
            </w:r>
            <w:r w:rsidR="00110D23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ă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m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</w:rPr>
              <w:t xml:space="preserve">ână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din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Planul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de </w:t>
            </w:r>
            <w:r w:rsidRPr="006A2C39">
              <w:rPr>
                <w:rFonts w:ascii="Roboto" w:eastAsia="Times New Roman" w:hAnsi="Roboto" w:cs="Times New Roman"/>
                <w:b/>
                <w:color w:val="000000"/>
              </w:rPr>
              <w:t>î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nvăţământ</w:t>
            </w:r>
            <w:proofErr w:type="spellEnd"/>
          </w:p>
        </w:tc>
      </w:tr>
      <w:tr w:rsidR="00663BF7" w:rsidRPr="006A2C39" w14:paraId="644856EA" w14:textId="77777777" w:rsidTr="00B17B21">
        <w:trPr>
          <w:cantSplit/>
          <w:trHeight w:val="378"/>
        </w:trPr>
        <w:tc>
          <w:tcPr>
            <w:tcW w:w="1985" w:type="dxa"/>
            <w:vAlign w:val="center"/>
          </w:tcPr>
          <w:p w14:paraId="6683D08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Domeniul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studii</w:t>
            </w:r>
            <w:proofErr w:type="spellEnd"/>
            <w:r w:rsidRPr="006A2C39">
              <w:rPr>
                <w:rFonts w:ascii="Roboto" w:eastAsia="Times New Roman" w:hAnsi="Roboto" w:cs="Times New Roman"/>
              </w:rPr>
              <w:t xml:space="preserve">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9E4FCE0" w14:textId="2764A03A" w:rsidR="00663BF7" w:rsidRPr="006A2C39" w:rsidRDefault="00785CD2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C6120B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259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19AEDC5B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</w:tr>
      <w:tr w:rsidR="00663BF7" w:rsidRPr="006A2C39" w14:paraId="6A146AE1" w14:textId="77777777" w:rsidTr="00B17B21">
        <w:tc>
          <w:tcPr>
            <w:tcW w:w="1985" w:type="dxa"/>
            <w:vAlign w:val="center"/>
          </w:tcPr>
          <w:p w14:paraId="463B3044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</w:rPr>
              <w:t>Ciclul de studii (</w:t>
            </w:r>
            <w:r w:rsidRPr="006A2C39">
              <w:rPr>
                <w:rFonts w:ascii="Roboto" w:eastAsia="Times New Roman" w:hAnsi="Roboto" w:cs="Times New Roman"/>
                <w:i/>
              </w:rPr>
              <w:t>Licență, Masterat, Doctorat</w:t>
            </w:r>
            <w:r w:rsidRPr="006A2C39">
              <w:rPr>
                <w:rFonts w:ascii="Roboto" w:eastAsia="Times New Roman" w:hAnsi="Roboto" w:cs="Times New Roman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7B771B3" w14:textId="5A638718" w:rsidR="00663BF7" w:rsidRPr="006A2C39" w:rsidRDefault="00785CD2" w:rsidP="006A2C3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1C76F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A9C93EA" w14:textId="77777777" w:rsidR="00663BF7" w:rsidRPr="006A2C39" w:rsidRDefault="00663BF7" w:rsidP="00663BF7">
            <w:pPr>
              <w:spacing w:after="0" w:line="240" w:lineRule="auto"/>
              <w:ind w:left="-108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Total</w:t>
            </w:r>
          </w:p>
        </w:tc>
        <w:tc>
          <w:tcPr>
            <w:tcW w:w="513" w:type="dxa"/>
            <w:vAlign w:val="center"/>
          </w:tcPr>
          <w:p w14:paraId="33E34064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C</w:t>
            </w:r>
          </w:p>
        </w:tc>
        <w:tc>
          <w:tcPr>
            <w:tcW w:w="479" w:type="dxa"/>
            <w:vAlign w:val="center"/>
          </w:tcPr>
          <w:p w14:paraId="302A01A3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</w:t>
            </w:r>
          </w:p>
        </w:tc>
        <w:tc>
          <w:tcPr>
            <w:tcW w:w="425" w:type="dxa"/>
            <w:vAlign w:val="center"/>
          </w:tcPr>
          <w:p w14:paraId="568DA4BA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L</w:t>
            </w:r>
          </w:p>
        </w:tc>
        <w:tc>
          <w:tcPr>
            <w:tcW w:w="473" w:type="dxa"/>
            <w:vAlign w:val="center"/>
          </w:tcPr>
          <w:p w14:paraId="12F55D99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</w:t>
            </w:r>
          </w:p>
        </w:tc>
      </w:tr>
      <w:tr w:rsidR="00663BF7" w:rsidRPr="006A2C39" w14:paraId="17B21F70" w14:textId="77777777" w:rsidTr="00B17B21">
        <w:trPr>
          <w:trHeight w:val="245"/>
        </w:trPr>
        <w:tc>
          <w:tcPr>
            <w:tcW w:w="1985" w:type="dxa"/>
            <w:vAlign w:val="center"/>
          </w:tcPr>
          <w:p w14:paraId="2C5531B3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Programul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(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Specializarea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D6E6536" w14:textId="06758C71" w:rsidR="00B503AE" w:rsidRPr="008512C2" w:rsidRDefault="00B503AE" w:rsidP="00B503AE">
            <w:pPr>
              <w:spacing w:after="0"/>
              <w:jc w:val="center"/>
              <w:rPr>
                <w:rFonts w:ascii="Roboto" w:hAnsi="Roboto"/>
                <w:b/>
                <w:bCs/>
              </w:rPr>
            </w:pPr>
            <w:r w:rsidRPr="008512C2">
              <w:rPr>
                <w:rFonts w:ascii="Roboto" w:hAnsi="Roboto"/>
                <w:b/>
                <w:bCs/>
              </w:rPr>
              <w:t>Anul pregătitor de limba română pentru cetă</w:t>
            </w:r>
            <w:r w:rsidRPr="008512C2">
              <w:rPr>
                <w:rFonts w:ascii="Cambria" w:hAnsi="Cambria" w:cs="Cambria"/>
                <w:b/>
                <w:bCs/>
              </w:rPr>
              <w:t>ț</w:t>
            </w:r>
            <w:r w:rsidRPr="008512C2">
              <w:rPr>
                <w:rFonts w:ascii="Roboto" w:hAnsi="Roboto"/>
                <w:b/>
                <w:bCs/>
              </w:rPr>
              <w:t>enii străini</w:t>
            </w:r>
          </w:p>
          <w:p w14:paraId="5B607272" w14:textId="0D6ACCD8" w:rsidR="00663BF7" w:rsidRPr="006A2C39" w:rsidRDefault="00663BF7" w:rsidP="00B503AE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37820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BF42F00" w14:textId="6BE0DA87" w:rsidR="00663BF7" w:rsidRPr="006A2C39" w:rsidRDefault="003A2445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513" w:type="dxa"/>
            <w:vAlign w:val="center"/>
          </w:tcPr>
          <w:p w14:paraId="11BC08DE" w14:textId="3E45EA1A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479" w:type="dxa"/>
            <w:vAlign w:val="center"/>
          </w:tcPr>
          <w:p w14:paraId="75ACD57B" w14:textId="674D6F3E" w:rsidR="00663BF7" w:rsidRPr="006A2C39" w:rsidRDefault="002221A0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0286CFAA" w14:textId="43B14A60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  <w:tc>
          <w:tcPr>
            <w:tcW w:w="473" w:type="dxa"/>
            <w:vAlign w:val="center"/>
          </w:tcPr>
          <w:p w14:paraId="08D96987" w14:textId="554142EC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</w:p>
        </w:tc>
      </w:tr>
    </w:tbl>
    <w:p w14:paraId="276CC96C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663BF7" w:rsidRPr="006A2C39" w14:paraId="76EEF6AE" w14:textId="77777777" w:rsidTr="008004B2">
        <w:tc>
          <w:tcPr>
            <w:tcW w:w="2694" w:type="dxa"/>
            <w:vAlign w:val="center"/>
          </w:tcPr>
          <w:p w14:paraId="1377F23E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 w:rsidRPr="006A2C39">
              <w:rPr>
                <w:rFonts w:ascii="Roboto" w:eastAsia="Times New Roman" w:hAnsi="Roboto" w:cs="Times New Roman"/>
              </w:rPr>
              <w:t>Precondiții de curriculum</w:t>
            </w:r>
          </w:p>
        </w:tc>
        <w:tc>
          <w:tcPr>
            <w:tcW w:w="6378" w:type="dxa"/>
          </w:tcPr>
          <w:p w14:paraId="1979F66A" w14:textId="4D7CA548" w:rsidR="00663BF7" w:rsidRPr="006A2C39" w:rsidRDefault="003A2445" w:rsidP="00663BF7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>Parcurgerea cursului practic: redactare și compoziție, nivel A1-A2.</w:t>
            </w:r>
          </w:p>
        </w:tc>
      </w:tr>
      <w:tr w:rsidR="00663BF7" w:rsidRPr="006A2C39" w14:paraId="2F1C3137" w14:textId="77777777" w:rsidTr="008004B2">
        <w:tc>
          <w:tcPr>
            <w:tcW w:w="2694" w:type="dxa"/>
            <w:vAlign w:val="center"/>
          </w:tcPr>
          <w:p w14:paraId="487A5790" w14:textId="638CF1E1" w:rsidR="00663BF7" w:rsidRPr="006A2C39" w:rsidRDefault="00726D2B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>Competențe profesionale vizate de disciplină</w:t>
            </w:r>
            <w:bookmarkStart w:id="3" w:name="_GoBack"/>
            <w:bookmarkEnd w:id="3"/>
          </w:p>
          <w:p w14:paraId="187E0DF3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6378" w:type="dxa"/>
          </w:tcPr>
          <w:p w14:paraId="45CB9B93" w14:textId="493C2062" w:rsidR="00663BF7" w:rsidRPr="00726D2B" w:rsidRDefault="00726D2B" w:rsidP="00726D2B">
            <w:pPr>
              <w:pStyle w:val="ListParagraph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726D2B">
              <w:rPr>
                <w:rFonts w:ascii="Roboto" w:hAnsi="Roboto"/>
                <w:sz w:val="22"/>
                <w:szCs w:val="22"/>
              </w:rPr>
              <w:lastRenderedPageBreak/>
              <w:t xml:space="preserve">C4.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Redactarea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unor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diferite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tipuri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 de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texte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în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limba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română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, cu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scopuri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și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destinații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generale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 (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prevăzute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pentru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lastRenderedPageBreak/>
              <w:t>nivelurile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 A1-B2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specificate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în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Cadrul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 European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Comun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 de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Referință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pentru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 Limbi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Străine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)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și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>/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sau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semispecializate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,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în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funcție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 de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specificul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domeniului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,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adaptându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-le la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situația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 de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comunicare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 xml:space="preserve"> </w:t>
            </w:r>
            <w:proofErr w:type="spellStart"/>
            <w:r w:rsidRPr="00726D2B">
              <w:rPr>
                <w:rFonts w:ascii="Roboto" w:hAnsi="Roboto"/>
                <w:sz w:val="22"/>
                <w:szCs w:val="22"/>
              </w:rPr>
              <w:t>concretă</w:t>
            </w:r>
            <w:proofErr w:type="spellEnd"/>
            <w:r w:rsidRPr="00726D2B">
              <w:rPr>
                <w:rFonts w:ascii="Roboto" w:hAnsi="Roboto"/>
                <w:sz w:val="22"/>
                <w:szCs w:val="22"/>
              </w:rPr>
              <w:t>.</w:t>
            </w:r>
          </w:p>
        </w:tc>
      </w:tr>
    </w:tbl>
    <w:p w14:paraId="7E792D7C" w14:textId="2349159F" w:rsidR="00663BF7" w:rsidRPr="006A2C39" w:rsidRDefault="00663BF7" w:rsidP="001B6A66">
      <w:pPr>
        <w:spacing w:before="240" w:after="120" w:line="240" w:lineRule="auto"/>
        <w:jc w:val="both"/>
        <w:rPr>
          <w:rFonts w:ascii="Roboto" w:eastAsia="Times New Roman" w:hAnsi="Roboto" w:cs="Times New Roman"/>
          <w:b/>
        </w:rPr>
      </w:pPr>
      <w:r w:rsidRPr="006A2C39">
        <w:rPr>
          <w:rFonts w:ascii="Roboto" w:eastAsia="Times New Roman" w:hAnsi="Roboto" w:cs="Times New Roman"/>
          <w:b/>
        </w:rPr>
        <w:lastRenderedPageBreak/>
        <w:t>Conținutul</w:t>
      </w:r>
      <w:r w:rsidRPr="006A2C39">
        <w:rPr>
          <w:rFonts w:ascii="Roboto" w:eastAsia="Times New Roman" w:hAnsi="Roboto" w:cs="Times New Roman"/>
          <w:i/>
          <w:color w:val="000000"/>
          <w:lang w:val="en-US"/>
        </w:rPr>
        <w:t xml:space="preserve"> </w:t>
      </w:r>
      <w:proofErr w:type="spellStart"/>
      <w:r w:rsidRPr="006A2C39">
        <w:rPr>
          <w:rFonts w:ascii="Roboto" w:eastAsia="Times New Roman" w:hAnsi="Roboto" w:cs="Times New Roman"/>
          <w:b/>
          <w:color w:val="000000"/>
          <w:lang w:val="en-US"/>
        </w:rPr>
        <w:t>disciplinei</w:t>
      </w:r>
      <w:proofErr w:type="spellEnd"/>
      <w:r w:rsidRPr="006A2C39">
        <w:rPr>
          <w:rFonts w:ascii="Roboto" w:eastAsia="Times New Roman" w:hAnsi="Roboto" w:cs="Times New Roman"/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4428"/>
        <w:gridCol w:w="1825"/>
        <w:gridCol w:w="1008"/>
      </w:tblGrid>
      <w:tr w:rsidR="00663BF7" w:rsidRPr="006A2C39" w14:paraId="7D2D31DB" w14:textId="77777777" w:rsidTr="006A730E">
        <w:tc>
          <w:tcPr>
            <w:tcW w:w="8777" w:type="dxa"/>
            <w:gridSpan w:val="4"/>
            <w:vAlign w:val="center"/>
          </w:tcPr>
          <w:p w14:paraId="09D2F5D2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sz w:val="24"/>
                <w:szCs w:val="20"/>
              </w:rPr>
            </w:pPr>
            <w:r w:rsidRPr="006A2C39">
              <w:rPr>
                <w:rFonts w:ascii="Roboto" w:eastAsia="Times New Roman" w:hAnsi="Roboto" w:cs="Times New Roman"/>
                <w:b/>
                <w:sz w:val="24"/>
                <w:szCs w:val="20"/>
                <w:lang w:val="it-IT"/>
              </w:rPr>
              <w:t>Activități aplicative</w:t>
            </w:r>
          </w:p>
        </w:tc>
      </w:tr>
      <w:tr w:rsidR="00663BF7" w:rsidRPr="006A2C39" w14:paraId="600E7C3E" w14:textId="77777777" w:rsidTr="006A730E">
        <w:tc>
          <w:tcPr>
            <w:tcW w:w="1516" w:type="dxa"/>
            <w:vAlign w:val="center"/>
          </w:tcPr>
          <w:p w14:paraId="49DEA415" w14:textId="79E4A3FA" w:rsidR="00663BF7" w:rsidRPr="006A2C39" w:rsidRDefault="00663BF7" w:rsidP="001D2402">
            <w:pPr>
              <w:keepNext/>
              <w:spacing w:after="0" w:line="240" w:lineRule="auto"/>
              <w:jc w:val="center"/>
              <w:rPr>
                <w:rFonts w:ascii="Roboto" w:eastAsia="Times New Roman" w:hAnsi="Roboto" w:cs="Times New Roman"/>
                <w:bCs/>
                <w:kern w:val="32"/>
              </w:rPr>
            </w:pPr>
            <w:r w:rsidRPr="006A2C39">
              <w:rPr>
                <w:rFonts w:ascii="Roboto" w:eastAsia="Times New Roman" w:hAnsi="Roboto" w:cs="Times New Roman"/>
                <w:bCs/>
                <w:kern w:val="32"/>
              </w:rPr>
              <w:t>Tipu</w:t>
            </w:r>
            <w:r w:rsidR="0015598D">
              <w:rPr>
                <w:rFonts w:ascii="Roboto" w:eastAsia="Times New Roman" w:hAnsi="Roboto" w:cs="Times New Roman"/>
                <w:bCs/>
                <w:kern w:val="32"/>
              </w:rPr>
              <w:t>l</w:t>
            </w:r>
            <w:r w:rsidRPr="006A2C39">
              <w:rPr>
                <w:rFonts w:ascii="Roboto" w:eastAsia="Times New Roman" w:hAnsi="Roboto" w:cs="Times New Roman"/>
                <w:bCs/>
                <w:kern w:val="32"/>
              </w:rPr>
              <w:t xml:space="preserve"> de lucrări</w:t>
            </w:r>
          </w:p>
        </w:tc>
        <w:tc>
          <w:tcPr>
            <w:tcW w:w="4428" w:type="dxa"/>
            <w:vAlign w:val="center"/>
          </w:tcPr>
          <w:p w14:paraId="7D49877A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6A2C39">
              <w:rPr>
                <w:rFonts w:ascii="Roboto" w:eastAsia="Times New Roman" w:hAnsi="Roboto" w:cs="Times New Roman"/>
              </w:rPr>
              <w:t>Denumirea lucrărilor</w:t>
            </w:r>
          </w:p>
        </w:tc>
        <w:tc>
          <w:tcPr>
            <w:tcW w:w="1825" w:type="dxa"/>
            <w:vAlign w:val="center"/>
          </w:tcPr>
          <w:p w14:paraId="08DF48F6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6A2C39">
              <w:rPr>
                <w:rFonts w:ascii="Roboto" w:eastAsia="Times New Roman" w:hAnsi="Roboto" w:cs="Times New Roman"/>
              </w:rPr>
              <w:t>Metode de lucru cu studenții</w:t>
            </w:r>
          </w:p>
        </w:tc>
        <w:tc>
          <w:tcPr>
            <w:tcW w:w="1008" w:type="dxa"/>
            <w:vAlign w:val="center"/>
          </w:tcPr>
          <w:p w14:paraId="78FEBFBC" w14:textId="77777777" w:rsidR="00663BF7" w:rsidRPr="006A2C39" w:rsidRDefault="00663BF7" w:rsidP="00663BF7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6A2C39">
              <w:rPr>
                <w:rFonts w:ascii="Roboto" w:eastAsia="Times New Roman" w:hAnsi="Roboto" w:cs="Times New Roman"/>
              </w:rPr>
              <w:t>Nr. de ore alocate</w:t>
            </w:r>
          </w:p>
        </w:tc>
      </w:tr>
      <w:tr w:rsidR="008004B2" w:rsidRPr="006A2C39" w14:paraId="14DA39DA" w14:textId="77777777" w:rsidTr="006A730E">
        <w:tc>
          <w:tcPr>
            <w:tcW w:w="1516" w:type="dxa"/>
            <w:vAlign w:val="center"/>
          </w:tcPr>
          <w:p w14:paraId="26C1348F" w14:textId="292C05DA" w:rsidR="008004B2" w:rsidRPr="006A2C39" w:rsidRDefault="008004B2" w:rsidP="001D240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428" w:type="dxa"/>
          </w:tcPr>
          <w:p w14:paraId="17F61EDF" w14:textId="77777777" w:rsidR="008004B2" w:rsidRPr="008004B2" w:rsidRDefault="008004B2" w:rsidP="008004B2">
            <w:pPr>
              <w:pStyle w:val="NoSpacing"/>
              <w:spacing w:line="276" w:lineRule="auto"/>
              <w:jc w:val="both"/>
              <w:rPr>
                <w:rFonts w:ascii="Roboto" w:hAnsi="Roboto"/>
                <w:b/>
              </w:rPr>
            </w:pPr>
            <w:r w:rsidRPr="008004B2">
              <w:rPr>
                <w:rFonts w:ascii="Roboto" w:hAnsi="Roboto"/>
                <w:b/>
              </w:rPr>
              <w:t xml:space="preserve">Prezentarea cursului practic, a tematicii și    </w:t>
            </w:r>
          </w:p>
          <w:p w14:paraId="580B12CC" w14:textId="77777777" w:rsidR="008004B2" w:rsidRPr="008004B2" w:rsidRDefault="008004B2" w:rsidP="008004B2">
            <w:pPr>
              <w:pStyle w:val="NoSpacing"/>
              <w:spacing w:line="276" w:lineRule="auto"/>
              <w:jc w:val="both"/>
              <w:rPr>
                <w:rFonts w:ascii="Roboto" w:hAnsi="Roboto"/>
                <w:b/>
              </w:rPr>
            </w:pPr>
            <w:r w:rsidRPr="008004B2">
              <w:rPr>
                <w:rFonts w:ascii="Roboto" w:hAnsi="Roboto"/>
                <w:b/>
              </w:rPr>
              <w:t xml:space="preserve"> bibliografiei</w:t>
            </w:r>
          </w:p>
          <w:p w14:paraId="3BDD0862" w14:textId="77777777" w:rsidR="008004B2" w:rsidRPr="008004B2" w:rsidRDefault="008004B2" w:rsidP="008004B2">
            <w:pPr>
              <w:pStyle w:val="NoSpacing"/>
              <w:spacing w:line="276" w:lineRule="auto"/>
              <w:jc w:val="both"/>
              <w:rPr>
                <w:rFonts w:ascii="Roboto" w:hAnsi="Roboto"/>
                <w:b/>
              </w:rPr>
            </w:pPr>
          </w:p>
          <w:p w14:paraId="29975D23" w14:textId="77777777" w:rsidR="008004B2" w:rsidRPr="008004B2" w:rsidRDefault="008004B2" w:rsidP="008004B2">
            <w:pPr>
              <w:pStyle w:val="NoSpacing"/>
              <w:spacing w:line="276" w:lineRule="auto"/>
              <w:jc w:val="both"/>
              <w:rPr>
                <w:rFonts w:ascii="Roboto" w:hAnsi="Roboto"/>
                <w:b/>
              </w:rPr>
            </w:pPr>
            <w:r w:rsidRPr="008004B2">
              <w:rPr>
                <w:rFonts w:ascii="Roboto" w:hAnsi="Roboto"/>
                <w:b/>
              </w:rPr>
              <w:t xml:space="preserve"> Relatarea detaliată a unor experiențe</w:t>
            </w:r>
          </w:p>
          <w:p w14:paraId="2EDCD0C5" w14:textId="77777777" w:rsidR="008004B2" w:rsidRPr="008004B2" w:rsidRDefault="008004B2" w:rsidP="008004B2">
            <w:pPr>
              <w:pStyle w:val="NoSpacing"/>
              <w:spacing w:line="276" w:lineRule="auto"/>
              <w:jc w:val="both"/>
              <w:rPr>
                <w:rFonts w:ascii="Roboto" w:hAnsi="Roboto"/>
              </w:rPr>
            </w:pPr>
            <w:r w:rsidRPr="008004B2">
              <w:rPr>
                <w:rFonts w:ascii="Roboto" w:hAnsi="Roboto"/>
              </w:rPr>
              <w:t>- Experiențe personale</w:t>
            </w:r>
          </w:p>
          <w:p w14:paraId="6841F33A" w14:textId="77777777" w:rsidR="008004B2" w:rsidRPr="008004B2" w:rsidRDefault="008004B2" w:rsidP="008004B2">
            <w:pPr>
              <w:pStyle w:val="NoSpacing"/>
              <w:spacing w:line="276" w:lineRule="auto"/>
              <w:jc w:val="both"/>
              <w:rPr>
                <w:rFonts w:ascii="Roboto" w:hAnsi="Roboto"/>
              </w:rPr>
            </w:pPr>
            <w:r w:rsidRPr="008004B2">
              <w:rPr>
                <w:rFonts w:ascii="Roboto" w:hAnsi="Roboto"/>
              </w:rPr>
              <w:t>- Situații la care suntem martori</w:t>
            </w:r>
          </w:p>
          <w:p w14:paraId="5D0A2A37" w14:textId="112372C1" w:rsidR="008004B2" w:rsidRPr="008004B2" w:rsidRDefault="008004B2" w:rsidP="008004B2">
            <w:pPr>
              <w:spacing w:before="60" w:after="60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825" w:type="dxa"/>
            <w:vMerge w:val="restart"/>
            <w:vAlign w:val="center"/>
          </w:tcPr>
          <w:p w14:paraId="0F3071EC" w14:textId="77777777" w:rsidR="008004B2" w:rsidRPr="00900C33" w:rsidRDefault="008004B2" w:rsidP="008004B2">
            <w:pPr>
              <w:spacing w:before="60" w:after="60"/>
              <w:jc w:val="center"/>
              <w:rPr>
                <w:rFonts w:ascii="Roboto" w:eastAsia="Times New Roman" w:hAnsi="Roboto" w:cs="Times New Roman"/>
              </w:rPr>
            </w:pPr>
            <w:r w:rsidRPr="00900C33">
              <w:rPr>
                <w:rFonts w:ascii="Roboto" w:eastAsia="Times New Roman" w:hAnsi="Roboto" w:cs="Times New Roman"/>
              </w:rPr>
              <w:t>Expunerea orală și scrisă a terminologiei specifice și a conceptelor.</w:t>
            </w:r>
          </w:p>
          <w:p w14:paraId="0A03DBB8" w14:textId="77777777" w:rsidR="008004B2" w:rsidRDefault="008004B2" w:rsidP="008004B2">
            <w:pPr>
              <w:spacing w:before="60" w:after="60"/>
              <w:jc w:val="center"/>
              <w:rPr>
                <w:rFonts w:ascii="Roboto" w:eastAsia="Times New Roman" w:hAnsi="Roboto" w:cs="Times New Roman"/>
              </w:rPr>
            </w:pPr>
          </w:p>
          <w:p w14:paraId="508F29D3" w14:textId="7429FE0B" w:rsidR="008004B2" w:rsidRPr="00900C33" w:rsidRDefault="008004B2" w:rsidP="008004B2">
            <w:pPr>
              <w:spacing w:before="60" w:after="60"/>
              <w:jc w:val="center"/>
              <w:rPr>
                <w:rFonts w:ascii="Roboto" w:eastAsia="Times New Roman" w:hAnsi="Roboto" w:cs="Times New Roman"/>
              </w:rPr>
            </w:pPr>
            <w:r w:rsidRPr="00900C33">
              <w:rPr>
                <w:rFonts w:ascii="Roboto" w:eastAsia="Times New Roman" w:hAnsi="Roboto" w:cs="Times New Roman"/>
              </w:rPr>
              <w:t>Conversa</w:t>
            </w:r>
            <w:r w:rsidRPr="00900C33">
              <w:rPr>
                <w:rFonts w:ascii="Cambria" w:eastAsia="Times New Roman" w:hAnsi="Cambria" w:cs="Cambria"/>
              </w:rPr>
              <w:t>ț</w:t>
            </w:r>
            <w:r w:rsidRPr="00900C33">
              <w:rPr>
                <w:rFonts w:ascii="Roboto" w:eastAsia="Times New Roman" w:hAnsi="Roboto" w:cs="Times New Roman"/>
              </w:rPr>
              <w:t>ia euristic</w:t>
            </w:r>
            <w:r w:rsidRPr="00900C33">
              <w:rPr>
                <w:rFonts w:ascii="Roboto" w:eastAsia="Times New Roman" w:hAnsi="Roboto" w:cs="Roboto"/>
              </w:rPr>
              <w:t>ă</w:t>
            </w:r>
            <w:r w:rsidRPr="00900C33">
              <w:rPr>
                <w:rFonts w:ascii="Roboto" w:eastAsia="Times New Roman" w:hAnsi="Roboto" w:cs="Times New Roman"/>
              </w:rPr>
              <w:t>.</w:t>
            </w:r>
          </w:p>
          <w:p w14:paraId="0CD787D8" w14:textId="77777777" w:rsidR="008004B2" w:rsidRDefault="008004B2" w:rsidP="008004B2">
            <w:pPr>
              <w:spacing w:before="60" w:after="60"/>
              <w:jc w:val="center"/>
              <w:rPr>
                <w:rFonts w:ascii="Roboto" w:eastAsia="Times New Roman" w:hAnsi="Roboto" w:cs="Times New Roman"/>
              </w:rPr>
            </w:pPr>
          </w:p>
          <w:p w14:paraId="1F445B3F" w14:textId="5110CEBA" w:rsidR="008004B2" w:rsidRPr="00900C33" w:rsidRDefault="008004B2" w:rsidP="008004B2">
            <w:pPr>
              <w:spacing w:before="60" w:after="60"/>
              <w:jc w:val="center"/>
              <w:rPr>
                <w:rFonts w:ascii="Roboto" w:eastAsia="Times New Roman" w:hAnsi="Roboto" w:cs="Times New Roman"/>
              </w:rPr>
            </w:pPr>
            <w:r w:rsidRPr="00900C33">
              <w:rPr>
                <w:rFonts w:ascii="Roboto" w:eastAsia="Times New Roman" w:hAnsi="Roboto" w:cs="Times New Roman"/>
              </w:rPr>
              <w:t>Dezvoltarea de competenţe de citire şi înţelegere scrisă.</w:t>
            </w:r>
          </w:p>
          <w:p w14:paraId="1A83E45C" w14:textId="77777777" w:rsidR="008004B2" w:rsidRDefault="008004B2" w:rsidP="008004B2">
            <w:pPr>
              <w:spacing w:before="60" w:after="60"/>
              <w:jc w:val="center"/>
              <w:rPr>
                <w:rFonts w:ascii="Roboto" w:eastAsia="Times New Roman" w:hAnsi="Roboto" w:cs="Times New Roman"/>
              </w:rPr>
            </w:pPr>
          </w:p>
          <w:p w14:paraId="1C6D4054" w14:textId="43832DE1" w:rsidR="008004B2" w:rsidRPr="00900C33" w:rsidRDefault="008004B2" w:rsidP="008004B2">
            <w:pPr>
              <w:spacing w:before="60" w:after="60"/>
              <w:jc w:val="center"/>
              <w:rPr>
                <w:rFonts w:ascii="Roboto" w:eastAsia="Times New Roman" w:hAnsi="Roboto" w:cs="Times New Roman"/>
              </w:rPr>
            </w:pPr>
            <w:r w:rsidRPr="00900C33">
              <w:rPr>
                <w:rFonts w:ascii="Roboto" w:eastAsia="Times New Roman" w:hAnsi="Roboto" w:cs="Times New Roman"/>
              </w:rPr>
              <w:t>Luarea de notiţe.</w:t>
            </w:r>
          </w:p>
          <w:p w14:paraId="332EAA27" w14:textId="77777777" w:rsidR="008004B2" w:rsidRDefault="008004B2" w:rsidP="008004B2">
            <w:pPr>
              <w:spacing w:before="60" w:after="60"/>
              <w:jc w:val="center"/>
              <w:rPr>
                <w:rFonts w:ascii="Roboto" w:eastAsia="Times New Roman" w:hAnsi="Roboto" w:cs="Times New Roman"/>
              </w:rPr>
            </w:pPr>
          </w:p>
          <w:p w14:paraId="5E5F3CF1" w14:textId="4955A8CA" w:rsidR="008004B2" w:rsidRDefault="008004B2" w:rsidP="008004B2">
            <w:pPr>
              <w:spacing w:before="60" w:after="60"/>
              <w:jc w:val="center"/>
              <w:rPr>
                <w:rFonts w:ascii="Roboto" w:eastAsia="Times New Roman" w:hAnsi="Roboto" w:cs="Times New Roman"/>
              </w:rPr>
            </w:pPr>
            <w:r w:rsidRPr="00900C33">
              <w:rPr>
                <w:rFonts w:ascii="Roboto" w:eastAsia="Times New Roman" w:hAnsi="Roboto" w:cs="Times New Roman"/>
              </w:rPr>
              <w:t>Lucrul individual, munca în echipă, învă</w:t>
            </w:r>
            <w:r w:rsidRPr="00900C33">
              <w:rPr>
                <w:rFonts w:ascii="Cambria" w:eastAsia="Times New Roman" w:hAnsi="Cambria" w:cs="Cambria"/>
              </w:rPr>
              <w:t>ț</w:t>
            </w:r>
            <w:r w:rsidRPr="00900C33">
              <w:rPr>
                <w:rFonts w:ascii="Roboto" w:eastAsia="Times New Roman" w:hAnsi="Roboto" w:cs="Times New Roman"/>
              </w:rPr>
              <w:t>area prin descoperire</w:t>
            </w:r>
            <w:r>
              <w:rPr>
                <w:rFonts w:ascii="Roboto" w:eastAsia="Times New Roman" w:hAnsi="Roboto" w:cs="Times New Roman"/>
              </w:rPr>
              <w:t>.</w:t>
            </w:r>
          </w:p>
          <w:p w14:paraId="76393CA6" w14:textId="0CD8A265" w:rsidR="008004B2" w:rsidRDefault="008004B2" w:rsidP="008004B2">
            <w:pPr>
              <w:spacing w:before="60" w:after="60"/>
              <w:jc w:val="center"/>
              <w:rPr>
                <w:rFonts w:ascii="Roboto" w:eastAsia="Times New Roman" w:hAnsi="Roboto" w:cs="Times New Roman"/>
              </w:rPr>
            </w:pPr>
          </w:p>
          <w:p w14:paraId="6DDABA5B" w14:textId="77777777" w:rsidR="008004B2" w:rsidRPr="006A2C39" w:rsidRDefault="008004B2" w:rsidP="008004B2">
            <w:pPr>
              <w:spacing w:before="60" w:after="60"/>
              <w:jc w:val="center"/>
              <w:rPr>
                <w:rFonts w:ascii="Roboto" w:eastAsia="Times New Roman" w:hAnsi="Roboto" w:cs="Times New Roman"/>
              </w:rPr>
            </w:pPr>
          </w:p>
          <w:p w14:paraId="32EF3812" w14:textId="58496C81" w:rsidR="008004B2" w:rsidRDefault="008004B2" w:rsidP="008004B2">
            <w:pPr>
              <w:spacing w:before="60" w:after="60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Discuții pentru lămurirea conceptelor dificile sau a celor neînțelese în mod corespunzător.</w:t>
            </w:r>
          </w:p>
          <w:p w14:paraId="13D46CBA" w14:textId="575BE992" w:rsidR="008004B2" w:rsidRDefault="008004B2" w:rsidP="008004B2">
            <w:pPr>
              <w:spacing w:before="60" w:after="60"/>
              <w:jc w:val="center"/>
              <w:rPr>
                <w:rFonts w:ascii="Roboto" w:eastAsia="Times New Roman" w:hAnsi="Roboto" w:cs="Times New Roman"/>
              </w:rPr>
            </w:pPr>
          </w:p>
          <w:p w14:paraId="7C1C633F" w14:textId="469B4880" w:rsidR="008004B2" w:rsidRDefault="008004B2" w:rsidP="008004B2">
            <w:pPr>
              <w:spacing w:before="60" w:after="60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 xml:space="preserve">Întrebări și </w:t>
            </w:r>
            <w:r>
              <w:rPr>
                <w:rFonts w:ascii="Roboto" w:eastAsia="Times New Roman" w:hAnsi="Roboto" w:cs="Times New Roman"/>
              </w:rPr>
              <w:lastRenderedPageBreak/>
              <w:t>răspunsuri privitoare la tematica abordată.</w:t>
            </w:r>
          </w:p>
          <w:p w14:paraId="4E3936A2" w14:textId="03F1C06B" w:rsidR="008004B2" w:rsidRDefault="008004B2" w:rsidP="008004B2">
            <w:pPr>
              <w:spacing w:before="60" w:after="60"/>
              <w:jc w:val="center"/>
              <w:rPr>
                <w:rFonts w:ascii="Roboto" w:eastAsia="Times New Roman" w:hAnsi="Roboto" w:cs="Times New Roman"/>
              </w:rPr>
            </w:pPr>
          </w:p>
          <w:p w14:paraId="6C6F7AFF" w14:textId="4EEFE20E" w:rsidR="008004B2" w:rsidRDefault="008004B2" w:rsidP="008004B2">
            <w:pPr>
              <w:spacing w:before="60" w:after="60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Probleme generale întâmpinate de studenți în înțelegerea tehnicilor de redactare și compoziție.</w:t>
            </w:r>
          </w:p>
          <w:p w14:paraId="70985758" w14:textId="77777777" w:rsidR="008004B2" w:rsidRDefault="008004B2" w:rsidP="008004B2">
            <w:pPr>
              <w:spacing w:before="60" w:after="60"/>
              <w:jc w:val="center"/>
              <w:rPr>
                <w:rFonts w:ascii="Roboto" w:eastAsia="Times New Roman" w:hAnsi="Roboto" w:cs="Times New Roman"/>
              </w:rPr>
            </w:pPr>
          </w:p>
          <w:p w14:paraId="1F5BCDCC" w14:textId="77777777" w:rsidR="008004B2" w:rsidRDefault="008004B2" w:rsidP="008004B2">
            <w:pPr>
              <w:spacing w:before="60" w:after="60"/>
              <w:jc w:val="center"/>
              <w:rPr>
                <w:rFonts w:ascii="Roboto" w:eastAsia="Times New Roman" w:hAnsi="Roboto" w:cs="Times New Roman"/>
              </w:rPr>
            </w:pPr>
          </w:p>
          <w:p w14:paraId="1FF2C448" w14:textId="77777777" w:rsidR="008004B2" w:rsidRDefault="008004B2" w:rsidP="008004B2">
            <w:pPr>
              <w:spacing w:before="60" w:after="60"/>
              <w:jc w:val="center"/>
              <w:rPr>
                <w:rFonts w:ascii="Roboto" w:eastAsia="Times New Roman" w:hAnsi="Roboto" w:cs="Times New Roman"/>
              </w:rPr>
            </w:pPr>
          </w:p>
          <w:p w14:paraId="63D15249" w14:textId="075E1F07" w:rsidR="008004B2" w:rsidRPr="006A2C39" w:rsidRDefault="008004B2" w:rsidP="008004B2">
            <w:pPr>
              <w:spacing w:before="60" w:after="60"/>
              <w:jc w:val="center"/>
              <w:rPr>
                <w:rFonts w:ascii="Roboto" w:eastAsia="Times New Roman" w:hAnsi="Roboto" w:cs="Times New Roman"/>
              </w:rPr>
            </w:pPr>
          </w:p>
        </w:tc>
        <w:tc>
          <w:tcPr>
            <w:tcW w:w="1008" w:type="dxa"/>
            <w:vAlign w:val="center"/>
          </w:tcPr>
          <w:p w14:paraId="704EA9EF" w14:textId="592F9D19" w:rsidR="008004B2" w:rsidRPr="006A2C39" w:rsidRDefault="008004B2" w:rsidP="00EA09DD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lastRenderedPageBreak/>
              <w:t>2</w:t>
            </w:r>
          </w:p>
        </w:tc>
      </w:tr>
      <w:tr w:rsidR="008004B2" w:rsidRPr="006A2C39" w14:paraId="64702073" w14:textId="77777777" w:rsidTr="006A730E">
        <w:tc>
          <w:tcPr>
            <w:tcW w:w="1516" w:type="dxa"/>
            <w:vAlign w:val="center"/>
          </w:tcPr>
          <w:p w14:paraId="12EA15C6" w14:textId="18E9451B" w:rsidR="008004B2" w:rsidRPr="006A2C39" w:rsidRDefault="008004B2" w:rsidP="008004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428" w:type="dxa"/>
          </w:tcPr>
          <w:p w14:paraId="5B492C62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  <w:b/>
              </w:rPr>
            </w:pPr>
            <w:r w:rsidRPr="008004B2">
              <w:rPr>
                <w:rFonts w:ascii="Roboto" w:hAnsi="Roboto"/>
                <w:b/>
              </w:rPr>
              <w:t>Relatarea jurnalistică a unui eveniment</w:t>
            </w:r>
          </w:p>
          <w:p w14:paraId="21389B52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</w:rPr>
            </w:pPr>
            <w:r w:rsidRPr="008004B2">
              <w:rPr>
                <w:rFonts w:ascii="Roboto" w:hAnsi="Roboto"/>
              </w:rPr>
              <w:t>- Structura standard a unei relatări jurnalistice</w:t>
            </w:r>
          </w:p>
          <w:p w14:paraId="13AB6BF6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</w:rPr>
            </w:pPr>
            <w:r w:rsidRPr="008004B2">
              <w:rPr>
                <w:rFonts w:ascii="Roboto" w:hAnsi="Roboto"/>
              </w:rPr>
              <w:t>- Elemente definitorii</w:t>
            </w:r>
          </w:p>
          <w:p w14:paraId="3951FB89" w14:textId="7886827F" w:rsidR="008004B2" w:rsidRPr="008004B2" w:rsidRDefault="008004B2" w:rsidP="008004B2">
            <w:pPr>
              <w:spacing w:before="60" w:after="60"/>
              <w:jc w:val="both"/>
              <w:rPr>
                <w:rFonts w:ascii="Roboto" w:eastAsia="Times New Roman" w:hAnsi="Roboto" w:cs="Times New Roman"/>
                <w:bCs/>
              </w:rPr>
            </w:pPr>
          </w:p>
        </w:tc>
        <w:tc>
          <w:tcPr>
            <w:tcW w:w="1825" w:type="dxa"/>
            <w:vMerge/>
          </w:tcPr>
          <w:p w14:paraId="192B8FDD" w14:textId="0AF1192B" w:rsidR="008004B2" w:rsidRPr="006A2C39" w:rsidRDefault="008004B2" w:rsidP="008004B2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8" w:type="dxa"/>
          </w:tcPr>
          <w:p w14:paraId="373AC3A3" w14:textId="67534764" w:rsidR="008004B2" w:rsidRPr="006A2C39" w:rsidRDefault="008004B2" w:rsidP="008004B2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B840F0">
              <w:rPr>
                <w:rFonts w:ascii="Roboto" w:eastAsia="Times New Roman" w:hAnsi="Roboto" w:cs="Times New Roman"/>
              </w:rPr>
              <w:t>2</w:t>
            </w:r>
          </w:p>
        </w:tc>
      </w:tr>
      <w:tr w:rsidR="008004B2" w:rsidRPr="006A2C39" w14:paraId="37866CF9" w14:textId="77777777" w:rsidTr="006A730E">
        <w:tc>
          <w:tcPr>
            <w:tcW w:w="1516" w:type="dxa"/>
            <w:vAlign w:val="center"/>
          </w:tcPr>
          <w:p w14:paraId="3C99CC9F" w14:textId="7F5233B4" w:rsidR="008004B2" w:rsidRPr="006A2C39" w:rsidRDefault="008004B2" w:rsidP="008004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428" w:type="dxa"/>
          </w:tcPr>
          <w:p w14:paraId="1A240D63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  <w:b/>
              </w:rPr>
            </w:pPr>
            <w:r w:rsidRPr="008004B2">
              <w:rPr>
                <w:rFonts w:ascii="Roboto" w:hAnsi="Roboto"/>
                <w:b/>
              </w:rPr>
              <w:t>Întocmirea unui raport</w:t>
            </w:r>
          </w:p>
          <w:p w14:paraId="74223C38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</w:rPr>
            </w:pPr>
            <w:r w:rsidRPr="008004B2">
              <w:rPr>
                <w:rFonts w:ascii="Roboto" w:hAnsi="Roboto"/>
              </w:rPr>
              <w:t>- Elementele unui raport</w:t>
            </w:r>
          </w:p>
          <w:p w14:paraId="606D2574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</w:rPr>
            </w:pPr>
            <w:r w:rsidRPr="008004B2">
              <w:rPr>
                <w:rFonts w:ascii="Roboto" w:hAnsi="Roboto"/>
              </w:rPr>
              <w:t>- Exemple de rapoarte</w:t>
            </w:r>
          </w:p>
          <w:p w14:paraId="734BB85D" w14:textId="1920CB4D" w:rsidR="008004B2" w:rsidRPr="008004B2" w:rsidRDefault="008004B2" w:rsidP="008004B2">
            <w:pPr>
              <w:spacing w:before="60" w:after="60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825" w:type="dxa"/>
            <w:vMerge/>
          </w:tcPr>
          <w:p w14:paraId="3AECC85D" w14:textId="1A5F11B2" w:rsidR="008004B2" w:rsidRPr="006A2C39" w:rsidRDefault="008004B2" w:rsidP="008004B2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8" w:type="dxa"/>
          </w:tcPr>
          <w:p w14:paraId="28CF65F0" w14:textId="00E6AB23" w:rsidR="008004B2" w:rsidRPr="006A2C39" w:rsidRDefault="008004B2" w:rsidP="008004B2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B840F0">
              <w:rPr>
                <w:rFonts w:ascii="Roboto" w:eastAsia="Times New Roman" w:hAnsi="Roboto" w:cs="Times New Roman"/>
              </w:rPr>
              <w:t>2</w:t>
            </w:r>
          </w:p>
        </w:tc>
      </w:tr>
      <w:tr w:rsidR="008004B2" w:rsidRPr="006A2C39" w14:paraId="3BE208C7" w14:textId="77777777" w:rsidTr="006A730E">
        <w:tc>
          <w:tcPr>
            <w:tcW w:w="1516" w:type="dxa"/>
            <w:vAlign w:val="center"/>
          </w:tcPr>
          <w:p w14:paraId="3B0F5C8E" w14:textId="1C265517" w:rsidR="008004B2" w:rsidRPr="006A2C39" w:rsidRDefault="008004B2" w:rsidP="008004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428" w:type="dxa"/>
          </w:tcPr>
          <w:p w14:paraId="08C2DFD5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  <w:b/>
              </w:rPr>
            </w:pPr>
            <w:r w:rsidRPr="008004B2">
              <w:rPr>
                <w:rFonts w:ascii="Roboto" w:hAnsi="Roboto"/>
                <w:b/>
              </w:rPr>
              <w:t>Redactarea unui referat</w:t>
            </w:r>
          </w:p>
          <w:p w14:paraId="3711B20A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</w:rPr>
            </w:pPr>
            <w:r w:rsidRPr="008004B2">
              <w:rPr>
                <w:rFonts w:ascii="Roboto" w:hAnsi="Roboto"/>
              </w:rPr>
              <w:t>- Structura unui referat</w:t>
            </w:r>
          </w:p>
          <w:p w14:paraId="3CE8044C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</w:rPr>
            </w:pPr>
            <w:r w:rsidRPr="008004B2">
              <w:rPr>
                <w:rFonts w:ascii="Roboto" w:hAnsi="Roboto"/>
              </w:rPr>
              <w:t>- Particularitățile unui referat</w:t>
            </w:r>
          </w:p>
          <w:p w14:paraId="575E9418" w14:textId="6DD11295" w:rsidR="008004B2" w:rsidRPr="008004B2" w:rsidRDefault="008004B2" w:rsidP="008004B2">
            <w:pPr>
              <w:spacing w:before="60" w:after="60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825" w:type="dxa"/>
            <w:vMerge/>
          </w:tcPr>
          <w:p w14:paraId="626434C2" w14:textId="03F330AB" w:rsidR="008004B2" w:rsidRPr="006A2C39" w:rsidRDefault="008004B2" w:rsidP="008004B2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8" w:type="dxa"/>
          </w:tcPr>
          <w:p w14:paraId="3948E0BA" w14:textId="2C400F18" w:rsidR="008004B2" w:rsidRPr="006A2C39" w:rsidRDefault="008004B2" w:rsidP="008004B2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B840F0">
              <w:rPr>
                <w:rFonts w:ascii="Roboto" w:eastAsia="Times New Roman" w:hAnsi="Roboto" w:cs="Times New Roman"/>
              </w:rPr>
              <w:t>2</w:t>
            </w:r>
          </w:p>
        </w:tc>
      </w:tr>
      <w:tr w:rsidR="008004B2" w:rsidRPr="006A2C39" w14:paraId="5D1B3135" w14:textId="77777777" w:rsidTr="006A730E">
        <w:tc>
          <w:tcPr>
            <w:tcW w:w="1516" w:type="dxa"/>
            <w:vAlign w:val="center"/>
          </w:tcPr>
          <w:p w14:paraId="69777F86" w14:textId="27144E8B" w:rsidR="008004B2" w:rsidRPr="006A2C39" w:rsidRDefault="008004B2" w:rsidP="008004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428" w:type="dxa"/>
          </w:tcPr>
          <w:p w14:paraId="5456E825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  <w:b/>
              </w:rPr>
            </w:pPr>
            <w:r w:rsidRPr="008004B2">
              <w:rPr>
                <w:rFonts w:ascii="Roboto" w:hAnsi="Roboto"/>
                <w:b/>
              </w:rPr>
              <w:t>Scrierea unei lucrări de evaluare a cunoștințelor  la examen</w:t>
            </w:r>
          </w:p>
          <w:p w14:paraId="2514B094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</w:rPr>
            </w:pPr>
            <w:r w:rsidRPr="008004B2">
              <w:rPr>
                <w:rFonts w:ascii="Roboto" w:hAnsi="Roboto"/>
              </w:rPr>
              <w:t>- Structura lucrării de evaluare</w:t>
            </w:r>
          </w:p>
          <w:p w14:paraId="25C6EF24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</w:rPr>
            </w:pPr>
            <w:r w:rsidRPr="008004B2">
              <w:rPr>
                <w:rFonts w:ascii="Roboto" w:hAnsi="Roboto"/>
              </w:rPr>
              <w:t>- Elemente definitorii ale lucrării de evaluare</w:t>
            </w:r>
          </w:p>
          <w:p w14:paraId="26CF35A3" w14:textId="7FAE148A" w:rsidR="008004B2" w:rsidRPr="008004B2" w:rsidRDefault="008004B2" w:rsidP="008004B2">
            <w:pPr>
              <w:spacing w:before="60" w:after="60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825" w:type="dxa"/>
            <w:vMerge/>
          </w:tcPr>
          <w:p w14:paraId="76498880" w14:textId="24330C54" w:rsidR="008004B2" w:rsidRPr="006A2C39" w:rsidRDefault="008004B2" w:rsidP="008004B2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8" w:type="dxa"/>
          </w:tcPr>
          <w:p w14:paraId="7E0691FA" w14:textId="308FDA19" w:rsidR="008004B2" w:rsidRPr="006A2C39" w:rsidRDefault="008004B2" w:rsidP="008004B2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B840F0">
              <w:rPr>
                <w:rFonts w:ascii="Roboto" w:eastAsia="Times New Roman" w:hAnsi="Roboto" w:cs="Times New Roman"/>
              </w:rPr>
              <w:t>2</w:t>
            </w:r>
          </w:p>
        </w:tc>
      </w:tr>
      <w:tr w:rsidR="008004B2" w:rsidRPr="006A2C39" w14:paraId="2D1EE4FF" w14:textId="77777777" w:rsidTr="006A730E">
        <w:trPr>
          <w:trHeight w:val="2684"/>
        </w:trPr>
        <w:tc>
          <w:tcPr>
            <w:tcW w:w="1516" w:type="dxa"/>
            <w:vAlign w:val="center"/>
          </w:tcPr>
          <w:p w14:paraId="3471A4F7" w14:textId="77777777" w:rsidR="008004B2" w:rsidRDefault="008004B2" w:rsidP="008004B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  <w:p w14:paraId="12072E02" w14:textId="0331FC79" w:rsidR="008004B2" w:rsidRDefault="008004B2" w:rsidP="008004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</w:rPr>
            </w:pPr>
          </w:p>
        </w:tc>
        <w:tc>
          <w:tcPr>
            <w:tcW w:w="4428" w:type="dxa"/>
          </w:tcPr>
          <w:p w14:paraId="259E5AF2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  <w:b/>
              </w:rPr>
            </w:pPr>
            <w:r w:rsidRPr="008004B2">
              <w:rPr>
                <w:rFonts w:ascii="Roboto" w:hAnsi="Roboto"/>
                <w:b/>
              </w:rPr>
              <w:t>Redactarea unui articol</w:t>
            </w:r>
          </w:p>
          <w:p w14:paraId="4713BED2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</w:rPr>
            </w:pPr>
            <w:r w:rsidRPr="008004B2">
              <w:rPr>
                <w:rFonts w:ascii="Roboto" w:hAnsi="Roboto"/>
              </w:rPr>
              <w:t>- Articolul de revistă</w:t>
            </w:r>
          </w:p>
          <w:p w14:paraId="5B8C4E03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</w:rPr>
            </w:pPr>
            <w:r w:rsidRPr="008004B2">
              <w:rPr>
                <w:rFonts w:ascii="Roboto" w:hAnsi="Roboto"/>
              </w:rPr>
              <w:t>- Articolul online</w:t>
            </w:r>
          </w:p>
          <w:p w14:paraId="387CC5DD" w14:textId="6144C09E" w:rsidR="008004B2" w:rsidRPr="008004B2" w:rsidRDefault="008004B2" w:rsidP="008004B2">
            <w:pPr>
              <w:spacing w:before="60" w:after="60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825" w:type="dxa"/>
            <w:vMerge/>
          </w:tcPr>
          <w:p w14:paraId="25BF7F89" w14:textId="655E6254" w:rsidR="008004B2" w:rsidRPr="006A2C39" w:rsidRDefault="008004B2" w:rsidP="008004B2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8" w:type="dxa"/>
          </w:tcPr>
          <w:p w14:paraId="3E8C72DA" w14:textId="19AEAFE9" w:rsidR="008004B2" w:rsidRPr="006A2C39" w:rsidRDefault="008004B2" w:rsidP="008004B2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B840F0">
              <w:rPr>
                <w:rFonts w:ascii="Roboto" w:eastAsia="Times New Roman" w:hAnsi="Roboto" w:cs="Times New Roman"/>
              </w:rPr>
              <w:t>2</w:t>
            </w:r>
          </w:p>
        </w:tc>
      </w:tr>
      <w:tr w:rsidR="008004B2" w:rsidRPr="006A2C39" w14:paraId="42D53973" w14:textId="77777777" w:rsidTr="00265084">
        <w:trPr>
          <w:trHeight w:val="2117"/>
        </w:trPr>
        <w:tc>
          <w:tcPr>
            <w:tcW w:w="1516" w:type="dxa"/>
            <w:vAlign w:val="center"/>
          </w:tcPr>
          <w:p w14:paraId="28837C8F" w14:textId="77777777" w:rsidR="008004B2" w:rsidRDefault="008004B2" w:rsidP="008004B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lastRenderedPageBreak/>
              <w:t>Seminar</w:t>
            </w:r>
          </w:p>
          <w:p w14:paraId="6B5BCA81" w14:textId="77777777" w:rsidR="008004B2" w:rsidRDefault="008004B2" w:rsidP="008004B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</w:p>
        </w:tc>
        <w:tc>
          <w:tcPr>
            <w:tcW w:w="4428" w:type="dxa"/>
          </w:tcPr>
          <w:p w14:paraId="51561E9E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  <w:b/>
              </w:rPr>
            </w:pPr>
            <w:r w:rsidRPr="008004B2">
              <w:rPr>
                <w:rFonts w:ascii="Roboto" w:hAnsi="Roboto"/>
                <w:b/>
              </w:rPr>
              <w:t>Descrierea mediului geografic și a orașelor</w:t>
            </w:r>
          </w:p>
          <w:p w14:paraId="6FE17D7F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</w:rPr>
            </w:pPr>
            <w:r w:rsidRPr="008004B2">
              <w:rPr>
                <w:rFonts w:ascii="Roboto" w:hAnsi="Roboto"/>
              </w:rPr>
              <w:t>- Forme de relief din România</w:t>
            </w:r>
          </w:p>
          <w:p w14:paraId="389852C5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</w:rPr>
            </w:pPr>
            <w:r w:rsidRPr="008004B2">
              <w:rPr>
                <w:rFonts w:ascii="Roboto" w:hAnsi="Roboto"/>
              </w:rPr>
              <w:t>- Cele mai mari orașe din România</w:t>
            </w:r>
          </w:p>
          <w:p w14:paraId="46AC1D1E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</w:rPr>
            </w:pPr>
            <w:r w:rsidRPr="008004B2">
              <w:rPr>
                <w:rFonts w:ascii="Roboto" w:hAnsi="Roboto"/>
              </w:rPr>
              <w:t>- Furnizarea și solicitarea de indicații în oraș</w:t>
            </w:r>
          </w:p>
          <w:p w14:paraId="3B749CB1" w14:textId="48827F30" w:rsidR="008004B2" w:rsidRPr="008004B2" w:rsidRDefault="008004B2" w:rsidP="008004B2">
            <w:pPr>
              <w:spacing w:before="60" w:after="60"/>
              <w:jc w:val="both"/>
              <w:rPr>
                <w:rFonts w:ascii="Roboto" w:eastAsia="Times New Roman" w:hAnsi="Roboto" w:cs="Times New Roman"/>
                <w:b/>
                <w:bCs/>
              </w:rPr>
            </w:pPr>
          </w:p>
        </w:tc>
        <w:tc>
          <w:tcPr>
            <w:tcW w:w="1825" w:type="dxa"/>
            <w:vMerge/>
          </w:tcPr>
          <w:p w14:paraId="03AC0673" w14:textId="687BBC0D" w:rsidR="008004B2" w:rsidRPr="006A2C39" w:rsidRDefault="008004B2" w:rsidP="008004B2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8" w:type="dxa"/>
          </w:tcPr>
          <w:p w14:paraId="79801C93" w14:textId="5D9F5007" w:rsidR="008004B2" w:rsidRDefault="008004B2" w:rsidP="008004B2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B840F0">
              <w:rPr>
                <w:rFonts w:ascii="Roboto" w:eastAsia="Times New Roman" w:hAnsi="Roboto" w:cs="Times New Roman"/>
              </w:rPr>
              <w:t>2</w:t>
            </w:r>
          </w:p>
        </w:tc>
      </w:tr>
      <w:tr w:rsidR="008004B2" w:rsidRPr="006A2C39" w14:paraId="663E2C13" w14:textId="77777777" w:rsidTr="00265084">
        <w:trPr>
          <w:trHeight w:val="1509"/>
        </w:trPr>
        <w:tc>
          <w:tcPr>
            <w:tcW w:w="1516" w:type="dxa"/>
            <w:vAlign w:val="center"/>
          </w:tcPr>
          <w:p w14:paraId="4A97927B" w14:textId="77777777" w:rsidR="008004B2" w:rsidRDefault="008004B2" w:rsidP="008004B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  <w:p w14:paraId="49AE55F0" w14:textId="77777777" w:rsidR="008004B2" w:rsidRDefault="008004B2" w:rsidP="008004B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</w:p>
        </w:tc>
        <w:tc>
          <w:tcPr>
            <w:tcW w:w="4428" w:type="dxa"/>
          </w:tcPr>
          <w:p w14:paraId="7E047A38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  <w:b/>
              </w:rPr>
            </w:pPr>
            <w:r w:rsidRPr="008004B2">
              <w:rPr>
                <w:rFonts w:ascii="Roboto" w:hAnsi="Roboto"/>
                <w:b/>
              </w:rPr>
              <w:t>Solicitarea unor informații și aprobări în scris</w:t>
            </w:r>
          </w:p>
          <w:p w14:paraId="0CD1A34B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</w:rPr>
            </w:pPr>
            <w:r w:rsidRPr="008004B2">
              <w:rPr>
                <w:rFonts w:ascii="Roboto" w:hAnsi="Roboto"/>
              </w:rPr>
              <w:t>- Memoriul</w:t>
            </w:r>
          </w:p>
          <w:p w14:paraId="61722BEB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</w:rPr>
            </w:pPr>
            <w:r w:rsidRPr="008004B2">
              <w:rPr>
                <w:rFonts w:ascii="Roboto" w:hAnsi="Roboto"/>
              </w:rPr>
              <w:t>- Petiția</w:t>
            </w:r>
          </w:p>
          <w:p w14:paraId="740BAEA2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</w:rPr>
            </w:pPr>
            <w:r w:rsidRPr="008004B2">
              <w:rPr>
                <w:rFonts w:ascii="Roboto" w:hAnsi="Roboto"/>
              </w:rPr>
              <w:t>- Informațiile de interes public</w:t>
            </w:r>
          </w:p>
          <w:p w14:paraId="4023A597" w14:textId="6453CDA1" w:rsidR="008004B2" w:rsidRPr="008004B2" w:rsidRDefault="008004B2" w:rsidP="008004B2">
            <w:pPr>
              <w:spacing w:before="60" w:after="60"/>
              <w:jc w:val="both"/>
              <w:rPr>
                <w:rFonts w:ascii="Roboto" w:eastAsia="Times New Roman" w:hAnsi="Roboto" w:cs="Times New Roman"/>
                <w:b/>
                <w:bCs/>
              </w:rPr>
            </w:pPr>
          </w:p>
        </w:tc>
        <w:tc>
          <w:tcPr>
            <w:tcW w:w="1825" w:type="dxa"/>
            <w:vMerge/>
          </w:tcPr>
          <w:p w14:paraId="32945DAF" w14:textId="77777777" w:rsidR="008004B2" w:rsidRPr="006A2C39" w:rsidRDefault="008004B2" w:rsidP="008004B2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8" w:type="dxa"/>
          </w:tcPr>
          <w:p w14:paraId="00DAD586" w14:textId="43CDFE96" w:rsidR="008004B2" w:rsidRDefault="008004B2" w:rsidP="008004B2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B840F0">
              <w:rPr>
                <w:rFonts w:ascii="Roboto" w:eastAsia="Times New Roman" w:hAnsi="Roboto" w:cs="Times New Roman"/>
              </w:rPr>
              <w:t>2</w:t>
            </w:r>
          </w:p>
        </w:tc>
      </w:tr>
      <w:tr w:rsidR="008004B2" w:rsidRPr="006A2C39" w14:paraId="1243FF94" w14:textId="77777777" w:rsidTr="004A66EF">
        <w:trPr>
          <w:trHeight w:val="1161"/>
        </w:trPr>
        <w:tc>
          <w:tcPr>
            <w:tcW w:w="1516" w:type="dxa"/>
            <w:vAlign w:val="center"/>
          </w:tcPr>
          <w:p w14:paraId="6FC85074" w14:textId="77777777" w:rsidR="008004B2" w:rsidRDefault="008004B2" w:rsidP="008004B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  <w:p w14:paraId="28546A65" w14:textId="77777777" w:rsidR="008004B2" w:rsidRDefault="008004B2" w:rsidP="008004B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</w:p>
        </w:tc>
        <w:tc>
          <w:tcPr>
            <w:tcW w:w="4428" w:type="dxa"/>
          </w:tcPr>
          <w:p w14:paraId="5D78FC0E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  <w:b/>
              </w:rPr>
            </w:pPr>
            <w:r w:rsidRPr="008004B2">
              <w:rPr>
                <w:rFonts w:ascii="Roboto" w:hAnsi="Roboto"/>
                <w:b/>
              </w:rPr>
              <w:t>Caracterizarea unor persoane</w:t>
            </w:r>
          </w:p>
          <w:p w14:paraId="056A81DA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</w:rPr>
            </w:pPr>
            <w:r w:rsidRPr="008004B2">
              <w:rPr>
                <w:rFonts w:ascii="Roboto" w:hAnsi="Roboto"/>
              </w:rPr>
              <w:t>- Trăsături fizice</w:t>
            </w:r>
          </w:p>
          <w:p w14:paraId="620436B9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</w:rPr>
            </w:pPr>
            <w:r w:rsidRPr="008004B2">
              <w:rPr>
                <w:rFonts w:ascii="Roboto" w:hAnsi="Roboto"/>
              </w:rPr>
              <w:t>- Trăsături morale</w:t>
            </w:r>
          </w:p>
          <w:p w14:paraId="498276E3" w14:textId="269C83CC" w:rsidR="008004B2" w:rsidRPr="008004B2" w:rsidRDefault="008004B2" w:rsidP="008004B2">
            <w:pPr>
              <w:spacing w:before="60" w:after="60"/>
              <w:jc w:val="both"/>
              <w:rPr>
                <w:rFonts w:ascii="Roboto" w:eastAsia="Times New Roman" w:hAnsi="Roboto" w:cs="Times New Roman"/>
                <w:b/>
                <w:bCs/>
              </w:rPr>
            </w:pPr>
          </w:p>
        </w:tc>
        <w:tc>
          <w:tcPr>
            <w:tcW w:w="1825" w:type="dxa"/>
            <w:vMerge/>
          </w:tcPr>
          <w:p w14:paraId="2D17C645" w14:textId="77777777" w:rsidR="008004B2" w:rsidRPr="006A2C39" w:rsidRDefault="008004B2" w:rsidP="008004B2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8" w:type="dxa"/>
          </w:tcPr>
          <w:p w14:paraId="041E1CD0" w14:textId="50ACA126" w:rsidR="008004B2" w:rsidRDefault="008004B2" w:rsidP="008004B2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B840F0">
              <w:rPr>
                <w:rFonts w:ascii="Roboto" w:eastAsia="Times New Roman" w:hAnsi="Roboto" w:cs="Times New Roman"/>
              </w:rPr>
              <w:t>2</w:t>
            </w:r>
          </w:p>
        </w:tc>
      </w:tr>
      <w:tr w:rsidR="008004B2" w:rsidRPr="006A2C39" w14:paraId="07C487C3" w14:textId="77777777" w:rsidTr="007056DE">
        <w:trPr>
          <w:trHeight w:val="1135"/>
        </w:trPr>
        <w:tc>
          <w:tcPr>
            <w:tcW w:w="1516" w:type="dxa"/>
            <w:vAlign w:val="center"/>
          </w:tcPr>
          <w:p w14:paraId="003D36E7" w14:textId="77777777" w:rsidR="008004B2" w:rsidRDefault="008004B2" w:rsidP="008004B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  <w:p w14:paraId="1B5967A9" w14:textId="77777777" w:rsidR="008004B2" w:rsidRDefault="008004B2" w:rsidP="008004B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</w:p>
        </w:tc>
        <w:tc>
          <w:tcPr>
            <w:tcW w:w="4428" w:type="dxa"/>
          </w:tcPr>
          <w:p w14:paraId="03BDF1B9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  <w:b/>
              </w:rPr>
            </w:pPr>
            <w:r w:rsidRPr="008004B2">
              <w:rPr>
                <w:rFonts w:ascii="Roboto" w:hAnsi="Roboto"/>
                <w:b/>
              </w:rPr>
              <w:t>Redactarea unei postări de complexitate medie în mediul online</w:t>
            </w:r>
          </w:p>
          <w:p w14:paraId="28EEFB7C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</w:rPr>
            </w:pPr>
            <w:r w:rsidRPr="008004B2">
              <w:rPr>
                <w:rFonts w:ascii="Roboto" w:hAnsi="Roboto"/>
              </w:rPr>
              <w:t>- Structura unei postări</w:t>
            </w:r>
          </w:p>
          <w:p w14:paraId="73327D24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</w:rPr>
            </w:pPr>
            <w:r w:rsidRPr="008004B2">
              <w:rPr>
                <w:rFonts w:ascii="Roboto" w:hAnsi="Roboto"/>
              </w:rPr>
              <w:t>- Postarea pe blog</w:t>
            </w:r>
          </w:p>
          <w:p w14:paraId="72F7B7A6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</w:rPr>
            </w:pPr>
            <w:r w:rsidRPr="008004B2">
              <w:rPr>
                <w:rFonts w:ascii="Roboto" w:hAnsi="Roboto"/>
              </w:rPr>
              <w:t>- Postarea pe alte site-uri</w:t>
            </w:r>
          </w:p>
          <w:p w14:paraId="4FEA6FEC" w14:textId="47A4437D" w:rsidR="008004B2" w:rsidRPr="008004B2" w:rsidRDefault="008004B2" w:rsidP="008004B2">
            <w:pPr>
              <w:spacing w:before="60" w:after="60"/>
              <w:jc w:val="both"/>
              <w:rPr>
                <w:rFonts w:ascii="Roboto" w:eastAsia="Times New Roman" w:hAnsi="Roboto" w:cs="Times New Roman"/>
                <w:b/>
                <w:bCs/>
              </w:rPr>
            </w:pPr>
          </w:p>
        </w:tc>
        <w:tc>
          <w:tcPr>
            <w:tcW w:w="1825" w:type="dxa"/>
            <w:vMerge/>
          </w:tcPr>
          <w:p w14:paraId="6FD48D0B" w14:textId="77777777" w:rsidR="008004B2" w:rsidRPr="006A2C39" w:rsidRDefault="008004B2" w:rsidP="008004B2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8" w:type="dxa"/>
          </w:tcPr>
          <w:p w14:paraId="4833D6CE" w14:textId="09AF14C9" w:rsidR="008004B2" w:rsidRDefault="008004B2" w:rsidP="008004B2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B840F0">
              <w:rPr>
                <w:rFonts w:ascii="Roboto" w:eastAsia="Times New Roman" w:hAnsi="Roboto" w:cs="Times New Roman"/>
              </w:rPr>
              <w:t>2</w:t>
            </w:r>
          </w:p>
        </w:tc>
      </w:tr>
      <w:tr w:rsidR="008004B2" w:rsidRPr="006A2C39" w14:paraId="073EED03" w14:textId="77777777" w:rsidTr="007056DE">
        <w:trPr>
          <w:trHeight w:val="1135"/>
        </w:trPr>
        <w:tc>
          <w:tcPr>
            <w:tcW w:w="1516" w:type="dxa"/>
            <w:vAlign w:val="center"/>
          </w:tcPr>
          <w:p w14:paraId="610C1BD2" w14:textId="77777777" w:rsidR="008004B2" w:rsidRDefault="008004B2" w:rsidP="008004B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  <w:p w14:paraId="095D0675" w14:textId="77777777" w:rsidR="008004B2" w:rsidRDefault="008004B2" w:rsidP="008004B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</w:p>
        </w:tc>
        <w:tc>
          <w:tcPr>
            <w:tcW w:w="4428" w:type="dxa"/>
          </w:tcPr>
          <w:p w14:paraId="667D077C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  <w:b/>
              </w:rPr>
            </w:pPr>
            <w:r w:rsidRPr="008004B2">
              <w:rPr>
                <w:rFonts w:ascii="Roboto" w:hAnsi="Roboto"/>
                <w:b/>
              </w:rPr>
              <w:t>Analiza diferitelor tipuri de texte</w:t>
            </w:r>
          </w:p>
          <w:p w14:paraId="6595190E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</w:rPr>
            </w:pPr>
            <w:r w:rsidRPr="008004B2">
              <w:rPr>
                <w:rFonts w:ascii="Roboto" w:hAnsi="Roboto"/>
              </w:rPr>
              <w:t>- Elemente caracteristice</w:t>
            </w:r>
          </w:p>
          <w:p w14:paraId="23EF1557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</w:rPr>
            </w:pPr>
            <w:r w:rsidRPr="008004B2">
              <w:rPr>
                <w:rFonts w:ascii="Roboto" w:hAnsi="Roboto"/>
              </w:rPr>
              <w:t>- Mărci specifice</w:t>
            </w:r>
          </w:p>
          <w:p w14:paraId="50CD7E6F" w14:textId="7D775822" w:rsidR="008004B2" w:rsidRPr="008004B2" w:rsidRDefault="008004B2" w:rsidP="008004B2">
            <w:pPr>
              <w:spacing w:before="60" w:after="60"/>
              <w:jc w:val="both"/>
              <w:rPr>
                <w:rFonts w:ascii="Roboto" w:eastAsia="Times New Roman" w:hAnsi="Roboto" w:cs="Times New Roman"/>
                <w:b/>
                <w:bCs/>
              </w:rPr>
            </w:pPr>
          </w:p>
        </w:tc>
        <w:tc>
          <w:tcPr>
            <w:tcW w:w="1825" w:type="dxa"/>
            <w:vMerge/>
          </w:tcPr>
          <w:p w14:paraId="7678508C" w14:textId="77777777" w:rsidR="008004B2" w:rsidRPr="006A2C39" w:rsidRDefault="008004B2" w:rsidP="008004B2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8" w:type="dxa"/>
          </w:tcPr>
          <w:p w14:paraId="00B6FE1A" w14:textId="1CBD1EAA" w:rsidR="008004B2" w:rsidRDefault="008004B2" w:rsidP="008004B2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B840F0">
              <w:rPr>
                <w:rFonts w:ascii="Roboto" w:eastAsia="Times New Roman" w:hAnsi="Roboto" w:cs="Times New Roman"/>
              </w:rPr>
              <w:t>2</w:t>
            </w:r>
          </w:p>
        </w:tc>
      </w:tr>
      <w:tr w:rsidR="008004B2" w:rsidRPr="006A2C39" w14:paraId="50716567" w14:textId="77777777" w:rsidTr="007056DE">
        <w:trPr>
          <w:trHeight w:val="1135"/>
        </w:trPr>
        <w:tc>
          <w:tcPr>
            <w:tcW w:w="1516" w:type="dxa"/>
            <w:vAlign w:val="center"/>
          </w:tcPr>
          <w:p w14:paraId="28943DC1" w14:textId="77777777" w:rsidR="008004B2" w:rsidRDefault="008004B2" w:rsidP="008004B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  <w:p w14:paraId="14076F18" w14:textId="77777777" w:rsidR="008004B2" w:rsidRDefault="008004B2" w:rsidP="008004B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</w:p>
        </w:tc>
        <w:tc>
          <w:tcPr>
            <w:tcW w:w="4428" w:type="dxa"/>
          </w:tcPr>
          <w:p w14:paraId="5B0F1FAB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  <w:b/>
              </w:rPr>
            </w:pPr>
            <w:r w:rsidRPr="008004B2">
              <w:rPr>
                <w:rFonts w:ascii="Roboto" w:hAnsi="Roboto"/>
                <w:b/>
              </w:rPr>
              <w:t>Redactarea unui eseu</w:t>
            </w:r>
          </w:p>
          <w:p w14:paraId="6E3EBA1C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</w:rPr>
            </w:pPr>
            <w:r w:rsidRPr="008004B2">
              <w:rPr>
                <w:rFonts w:ascii="Roboto" w:hAnsi="Roboto"/>
              </w:rPr>
              <w:t xml:space="preserve"> - Structura unui eseu</w:t>
            </w:r>
          </w:p>
          <w:p w14:paraId="7776BFF3" w14:textId="77777777" w:rsidR="008004B2" w:rsidRPr="008004B2" w:rsidRDefault="008004B2" w:rsidP="008004B2">
            <w:pPr>
              <w:pStyle w:val="TableParagraph"/>
              <w:spacing w:line="276" w:lineRule="auto"/>
              <w:rPr>
                <w:rFonts w:ascii="Roboto" w:hAnsi="Roboto"/>
              </w:rPr>
            </w:pPr>
            <w:r w:rsidRPr="008004B2">
              <w:rPr>
                <w:rFonts w:ascii="Roboto" w:hAnsi="Roboto"/>
              </w:rPr>
              <w:t>- Exprimarea opiniei personale în scris</w:t>
            </w:r>
          </w:p>
          <w:p w14:paraId="7C3D9886" w14:textId="7140B93C" w:rsidR="008004B2" w:rsidRPr="008004B2" w:rsidRDefault="008004B2" w:rsidP="008004B2">
            <w:pPr>
              <w:spacing w:before="60" w:after="60"/>
              <w:jc w:val="both"/>
              <w:rPr>
                <w:rFonts w:ascii="Roboto" w:eastAsia="Times New Roman" w:hAnsi="Roboto" w:cs="Times New Roman"/>
                <w:b/>
                <w:bCs/>
              </w:rPr>
            </w:pPr>
          </w:p>
        </w:tc>
        <w:tc>
          <w:tcPr>
            <w:tcW w:w="1825" w:type="dxa"/>
            <w:vMerge/>
          </w:tcPr>
          <w:p w14:paraId="62113E58" w14:textId="77777777" w:rsidR="008004B2" w:rsidRPr="006A2C39" w:rsidRDefault="008004B2" w:rsidP="008004B2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8" w:type="dxa"/>
          </w:tcPr>
          <w:p w14:paraId="4A91A4F0" w14:textId="1E4E29B7" w:rsidR="008004B2" w:rsidRDefault="008004B2" w:rsidP="008004B2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B840F0">
              <w:rPr>
                <w:rFonts w:ascii="Roboto" w:eastAsia="Times New Roman" w:hAnsi="Roboto" w:cs="Times New Roman"/>
              </w:rPr>
              <w:t>2</w:t>
            </w:r>
          </w:p>
        </w:tc>
      </w:tr>
      <w:tr w:rsidR="008004B2" w:rsidRPr="006A2C39" w14:paraId="13BE9143" w14:textId="77777777" w:rsidTr="007056DE">
        <w:trPr>
          <w:trHeight w:val="1135"/>
        </w:trPr>
        <w:tc>
          <w:tcPr>
            <w:tcW w:w="1516" w:type="dxa"/>
            <w:vAlign w:val="center"/>
          </w:tcPr>
          <w:p w14:paraId="3205E33C" w14:textId="77777777" w:rsidR="008004B2" w:rsidRDefault="008004B2" w:rsidP="008004B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  <w:p w14:paraId="15AA0E40" w14:textId="77777777" w:rsidR="008004B2" w:rsidRDefault="008004B2" w:rsidP="008004B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</w:p>
        </w:tc>
        <w:tc>
          <w:tcPr>
            <w:tcW w:w="4428" w:type="dxa"/>
          </w:tcPr>
          <w:p w14:paraId="37F1617A" w14:textId="4A7534C6" w:rsidR="008004B2" w:rsidRPr="008004B2" w:rsidRDefault="008004B2" w:rsidP="008004B2">
            <w:pPr>
              <w:spacing w:before="60" w:after="60"/>
              <w:jc w:val="both"/>
              <w:rPr>
                <w:rFonts w:ascii="Roboto" w:eastAsia="Times New Roman" w:hAnsi="Roboto" w:cs="Times New Roman"/>
                <w:b/>
                <w:bCs/>
              </w:rPr>
            </w:pPr>
            <w:r w:rsidRPr="008004B2">
              <w:rPr>
                <w:rFonts w:ascii="Roboto" w:hAnsi="Roboto"/>
                <w:b/>
              </w:rPr>
              <w:t>Construirea unei argumentații</w:t>
            </w:r>
          </w:p>
        </w:tc>
        <w:tc>
          <w:tcPr>
            <w:tcW w:w="1825" w:type="dxa"/>
            <w:vMerge/>
          </w:tcPr>
          <w:p w14:paraId="42354FF3" w14:textId="77777777" w:rsidR="008004B2" w:rsidRPr="006A2C39" w:rsidRDefault="008004B2" w:rsidP="008004B2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8" w:type="dxa"/>
          </w:tcPr>
          <w:p w14:paraId="1248F3D3" w14:textId="37A30FAC" w:rsidR="008004B2" w:rsidRDefault="008004B2" w:rsidP="008004B2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B840F0">
              <w:rPr>
                <w:rFonts w:ascii="Roboto" w:eastAsia="Times New Roman" w:hAnsi="Roboto" w:cs="Times New Roman"/>
              </w:rPr>
              <w:t>2</w:t>
            </w:r>
          </w:p>
        </w:tc>
      </w:tr>
      <w:tr w:rsidR="008004B2" w:rsidRPr="006A2C39" w14:paraId="0D275F5E" w14:textId="77777777" w:rsidTr="007056DE">
        <w:trPr>
          <w:trHeight w:val="1135"/>
        </w:trPr>
        <w:tc>
          <w:tcPr>
            <w:tcW w:w="1516" w:type="dxa"/>
            <w:vAlign w:val="center"/>
          </w:tcPr>
          <w:p w14:paraId="2F1E9BA2" w14:textId="5373AA6D" w:rsidR="008004B2" w:rsidRDefault="008004B2" w:rsidP="008004B2">
            <w:pPr>
              <w:spacing w:after="0" w:line="240" w:lineRule="auto"/>
              <w:ind w:left="318" w:hanging="284"/>
              <w:jc w:val="center"/>
              <w:rPr>
                <w:rFonts w:ascii="Roboto" w:eastAsia="Times New Roman" w:hAnsi="Roboto" w:cs="Times New Roman"/>
              </w:rPr>
            </w:pPr>
            <w:r>
              <w:rPr>
                <w:rFonts w:ascii="Roboto" w:eastAsia="Times New Roman" w:hAnsi="Roboto" w:cs="Times New Roman"/>
              </w:rPr>
              <w:t>Seminar</w:t>
            </w:r>
          </w:p>
        </w:tc>
        <w:tc>
          <w:tcPr>
            <w:tcW w:w="4428" w:type="dxa"/>
          </w:tcPr>
          <w:p w14:paraId="44455CF5" w14:textId="122C7C70" w:rsidR="008004B2" w:rsidRPr="008004B2" w:rsidRDefault="008004B2" w:rsidP="008004B2">
            <w:pPr>
              <w:spacing w:before="60" w:after="60"/>
              <w:jc w:val="both"/>
              <w:rPr>
                <w:rFonts w:ascii="Roboto" w:eastAsia="Times New Roman" w:hAnsi="Roboto" w:cs="Times New Roman"/>
                <w:b/>
                <w:bCs/>
              </w:rPr>
            </w:pPr>
            <w:r w:rsidRPr="008004B2">
              <w:rPr>
                <w:rFonts w:ascii="Roboto" w:eastAsia="Times New Roman" w:hAnsi="Roboto" w:cs="Times New Roman"/>
                <w:b/>
                <w:bCs/>
              </w:rPr>
              <w:t>Recapitulare finală</w:t>
            </w:r>
          </w:p>
        </w:tc>
        <w:tc>
          <w:tcPr>
            <w:tcW w:w="1825" w:type="dxa"/>
            <w:vMerge/>
          </w:tcPr>
          <w:p w14:paraId="340C0B4E" w14:textId="77777777" w:rsidR="008004B2" w:rsidRPr="006A2C39" w:rsidRDefault="008004B2" w:rsidP="008004B2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</w:rPr>
            </w:pPr>
          </w:p>
        </w:tc>
        <w:tc>
          <w:tcPr>
            <w:tcW w:w="1008" w:type="dxa"/>
          </w:tcPr>
          <w:p w14:paraId="4D1A832E" w14:textId="059D0A30" w:rsidR="008004B2" w:rsidRDefault="008004B2" w:rsidP="008004B2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</w:rPr>
            </w:pPr>
            <w:r w:rsidRPr="00B840F0">
              <w:rPr>
                <w:rFonts w:ascii="Roboto" w:eastAsia="Times New Roman" w:hAnsi="Roboto" w:cs="Times New Roman"/>
              </w:rPr>
              <w:t>2</w:t>
            </w:r>
          </w:p>
        </w:tc>
      </w:tr>
      <w:tr w:rsidR="004E5E2F" w:rsidRPr="006A2C39" w14:paraId="07892D73" w14:textId="77777777" w:rsidTr="006A730E">
        <w:tc>
          <w:tcPr>
            <w:tcW w:w="7769" w:type="dxa"/>
            <w:gridSpan w:val="3"/>
          </w:tcPr>
          <w:p w14:paraId="773BB529" w14:textId="77777777" w:rsidR="004E5E2F" w:rsidRPr="006A2C39" w:rsidRDefault="004E5E2F" w:rsidP="004E5E2F">
            <w:pPr>
              <w:spacing w:before="60" w:after="60" w:line="240" w:lineRule="auto"/>
              <w:jc w:val="right"/>
              <w:rPr>
                <w:rFonts w:ascii="Roboto" w:eastAsia="Times New Roman" w:hAnsi="Roboto" w:cs="Times New Roman"/>
                <w:b/>
              </w:rPr>
            </w:pPr>
            <w:r w:rsidRPr="006A2C39">
              <w:rPr>
                <w:rFonts w:ascii="Roboto" w:eastAsia="Times New Roman" w:hAnsi="Roboto" w:cs="Times New Roman"/>
                <w:b/>
              </w:rPr>
              <w:t>TOTAL ORE</w:t>
            </w:r>
          </w:p>
        </w:tc>
        <w:tc>
          <w:tcPr>
            <w:tcW w:w="1008" w:type="dxa"/>
            <w:vAlign w:val="center"/>
          </w:tcPr>
          <w:p w14:paraId="48A1F036" w14:textId="0CEC5427" w:rsidR="004E5E2F" w:rsidRPr="006A2C39" w:rsidRDefault="008004B2" w:rsidP="004E5E2F">
            <w:pPr>
              <w:spacing w:before="60" w:after="60" w:line="240" w:lineRule="auto"/>
              <w:jc w:val="center"/>
              <w:rPr>
                <w:rFonts w:ascii="Roboto" w:eastAsia="Times New Roman" w:hAnsi="Roboto" w:cs="Times New Roman"/>
                <w:b/>
              </w:rPr>
            </w:pPr>
            <w:r>
              <w:rPr>
                <w:rFonts w:ascii="Roboto" w:eastAsia="Times New Roman" w:hAnsi="Roboto" w:cs="Times New Roman"/>
                <w:b/>
              </w:rPr>
              <w:t>28</w:t>
            </w:r>
          </w:p>
        </w:tc>
      </w:tr>
      <w:tr w:rsidR="004E5E2F" w:rsidRPr="006A2C39" w14:paraId="42CCFA71" w14:textId="77777777" w:rsidTr="006A730E">
        <w:tc>
          <w:tcPr>
            <w:tcW w:w="8777" w:type="dxa"/>
            <w:gridSpan w:val="4"/>
          </w:tcPr>
          <w:p w14:paraId="34A1427C" w14:textId="64657512" w:rsidR="004E5E2F" w:rsidRDefault="004E5E2F" w:rsidP="004E5E2F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</w:rPr>
            </w:pPr>
            <w:r w:rsidRPr="006A2C39">
              <w:rPr>
                <w:rFonts w:ascii="Roboto" w:eastAsia="Times New Roman" w:hAnsi="Roboto" w:cs="Times New Roman"/>
                <w:b/>
              </w:rPr>
              <w:t xml:space="preserve">Bibliografie recomandată </w:t>
            </w:r>
            <w:r w:rsidRPr="006A2C39">
              <w:rPr>
                <w:rFonts w:ascii="Roboto" w:eastAsia="Times New Roman" w:hAnsi="Roboto" w:cs="Times New Roman"/>
              </w:rPr>
              <w:t>(</w:t>
            </w:r>
            <w:r w:rsidRPr="006A2C39">
              <w:rPr>
                <w:rFonts w:ascii="Roboto" w:eastAsia="Times New Roman" w:hAnsi="Roboto" w:cs="Times New Roman"/>
                <w:i/>
              </w:rPr>
              <w:t>Cel pu</w:t>
            </w:r>
            <w:r w:rsidR="00EA09DD">
              <w:rPr>
                <w:rFonts w:ascii="Roboto" w:eastAsia="Times New Roman" w:hAnsi="Roboto" w:cs="Times New Roman"/>
                <w:i/>
              </w:rPr>
              <w:t>ț</w:t>
            </w:r>
            <w:r w:rsidRPr="006A2C39">
              <w:rPr>
                <w:rFonts w:ascii="Roboto" w:eastAsia="Times New Roman" w:hAnsi="Roboto" w:cs="Times New Roman"/>
                <w:i/>
              </w:rPr>
              <w:t>in un titlu bibliografic s</w:t>
            </w:r>
            <w:r w:rsidR="00EA09DD">
              <w:rPr>
                <w:rFonts w:ascii="Roboto" w:eastAsia="Times New Roman" w:hAnsi="Roboto" w:cs="Times New Roman"/>
                <w:i/>
              </w:rPr>
              <w:t>ă</w:t>
            </w:r>
            <w:r w:rsidRPr="006A2C39">
              <w:rPr>
                <w:rFonts w:ascii="Roboto" w:eastAsia="Times New Roman" w:hAnsi="Roboto" w:cs="Times New Roman"/>
                <w:i/>
              </w:rPr>
              <w:t xml:space="preserve"> fie al titularului de disciplin</w:t>
            </w:r>
            <w:r w:rsidR="00EA09DD">
              <w:rPr>
                <w:rFonts w:ascii="Roboto" w:eastAsia="Times New Roman" w:hAnsi="Roboto" w:cs="Times New Roman"/>
                <w:i/>
              </w:rPr>
              <w:t>ă</w:t>
            </w:r>
            <w:r w:rsidRPr="006A2C39">
              <w:rPr>
                <w:rFonts w:ascii="Roboto" w:eastAsia="Times New Roman" w:hAnsi="Roboto" w:cs="Times New Roman"/>
              </w:rPr>
              <w:t>)</w:t>
            </w:r>
            <w:r w:rsidRPr="006A2C39">
              <w:rPr>
                <w:rFonts w:ascii="Roboto" w:eastAsia="Times New Roman" w:hAnsi="Roboto" w:cs="Times New Roman"/>
                <w:b/>
              </w:rPr>
              <w:t>:</w:t>
            </w:r>
          </w:p>
          <w:p w14:paraId="165AA331" w14:textId="22B22B3F" w:rsidR="00BA7488" w:rsidRPr="00BA7488" w:rsidRDefault="00BA7488" w:rsidP="00334C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o-RO" w:bidi="ro-RO"/>
              </w:rPr>
            </w:pPr>
            <w:r w:rsidRPr="00BA7488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o-RO" w:bidi="ro-RO"/>
              </w:rPr>
              <w:t>Manuale:</w:t>
            </w:r>
          </w:p>
          <w:p w14:paraId="5D8D7721" w14:textId="7A5F7364" w:rsidR="00334CCD" w:rsidRPr="008004B2" w:rsidRDefault="00334CCD" w:rsidP="008004B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jc w:val="both"/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</w:pP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Anghel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, M. (2020). </w:t>
            </w:r>
            <w:proofErr w:type="spellStart"/>
            <w:r w:rsidRPr="008004B2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>Limba</w:t>
            </w:r>
            <w:proofErr w:type="spellEnd"/>
            <w:r w:rsidRPr="008004B2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>română</w:t>
            </w:r>
            <w:proofErr w:type="spellEnd"/>
            <w:r w:rsidRPr="008004B2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>pentru</w:t>
            </w:r>
            <w:proofErr w:type="spellEnd"/>
            <w:r w:rsidRPr="008004B2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>Anul</w:t>
            </w:r>
            <w:proofErr w:type="spellEnd"/>
            <w:r w:rsidRPr="008004B2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>pregătitor</w:t>
            </w:r>
            <w:proofErr w:type="spellEnd"/>
            <w:r w:rsidRPr="008004B2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 xml:space="preserve">: </w:t>
            </w:r>
            <w:proofErr w:type="spellStart"/>
            <w:r w:rsidRPr="008004B2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>redactare</w:t>
            </w:r>
            <w:proofErr w:type="spellEnd"/>
            <w:r w:rsidRPr="008004B2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>și</w:t>
            </w:r>
            <w:proofErr w:type="spellEnd"/>
            <w:r w:rsidRPr="008004B2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>compozi</w:t>
            </w:r>
            <w:r w:rsidRPr="008004B2">
              <w:rPr>
                <w:rFonts w:ascii="Roboto" w:hAnsi="Roboto" w:cs="Cambria"/>
                <w:i/>
                <w:iCs/>
                <w:color w:val="000000"/>
                <w:sz w:val="18"/>
                <w:szCs w:val="18"/>
                <w:lang w:eastAsia="ro-RO" w:bidi="ro-RO"/>
              </w:rPr>
              <w:t>ț</w:t>
            </w:r>
            <w:r w:rsidRPr="008004B2">
              <w:rPr>
                <w:rFonts w:ascii="Roboto" w:hAnsi="Roboto"/>
                <w:i/>
                <w:iCs/>
                <w:color w:val="000000"/>
                <w:sz w:val="18"/>
                <w:szCs w:val="18"/>
                <w:lang w:eastAsia="ro-RO" w:bidi="ro-RO"/>
              </w:rPr>
              <w:t>ie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București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: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ProUniversitaria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. </w:t>
            </w:r>
          </w:p>
          <w:p w14:paraId="44E62B57" w14:textId="30E34517" w:rsidR="00334CCD" w:rsidRPr="008004B2" w:rsidRDefault="00334CCD" w:rsidP="008004B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jc w:val="both"/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</w:pP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Brâncuş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, G. </w:t>
            </w:r>
            <w:proofErr w:type="gram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et</w:t>
            </w:r>
            <w:proofErr w:type="gram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. al. (2003). </w:t>
            </w:r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Manual de </w:t>
            </w:r>
            <w:proofErr w:type="spellStart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limba</w:t>
            </w:r>
            <w:proofErr w:type="spellEnd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română</w:t>
            </w:r>
            <w:proofErr w:type="spellEnd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pentru</w:t>
            </w:r>
            <w:proofErr w:type="spellEnd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studenţii</w:t>
            </w:r>
            <w:proofErr w:type="spellEnd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străini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București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: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Editura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Universităţii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din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Bucureşti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.</w:t>
            </w:r>
          </w:p>
          <w:p w14:paraId="316930EF" w14:textId="7F709EC3" w:rsidR="00334CCD" w:rsidRPr="008004B2" w:rsidRDefault="00334CCD" w:rsidP="008004B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jc w:val="both"/>
              <w:rPr>
                <w:rFonts w:ascii="Roboto" w:hAnsi="Roboto"/>
                <w:i/>
                <w:sz w:val="18"/>
                <w:szCs w:val="18"/>
                <w:lang w:eastAsia="ro-RO" w:bidi="ro-RO"/>
              </w:rPr>
            </w:pP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lastRenderedPageBreak/>
              <w:t>Hedeșan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O. </w:t>
            </w:r>
            <w:proofErr w:type="gram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et</w:t>
            </w:r>
            <w:proofErr w:type="gram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. al. (2008), </w:t>
            </w:r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Bun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venit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în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România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! Manual de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limba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română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și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de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orientare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culturală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pentru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străini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Manual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realizat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în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cadrul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proiectului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Limba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română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–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oportunitate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pentru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integrare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socială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şi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culturală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finanţat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prin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Programul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general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Solidaritatea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şi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gestionarea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fluxurilor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migratorii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Fondul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European de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Integrare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a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resortisanţilor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ţărilor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terţe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Programul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anual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2008.</w:t>
            </w:r>
          </w:p>
          <w:p w14:paraId="7681F810" w14:textId="350AA1EE" w:rsidR="00334CCD" w:rsidRPr="008004B2" w:rsidRDefault="00334CCD" w:rsidP="008004B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jc w:val="both"/>
              <w:rPr>
                <w:rFonts w:ascii="Roboto" w:hAnsi="Roboto"/>
                <w:sz w:val="18"/>
                <w:szCs w:val="18"/>
                <w:lang w:eastAsia="ro-RO" w:bidi="ro-RO"/>
              </w:rPr>
            </w:pP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Hedeșan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O. </w:t>
            </w:r>
            <w:proofErr w:type="gram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et</w:t>
            </w:r>
            <w:proofErr w:type="gram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. al</w:t>
            </w:r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.</w:t>
            </w:r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(2008)</w:t>
            </w:r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. Bun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venit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în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România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! Manual de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limba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română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pentru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străini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–</w:t>
            </w:r>
            <w:proofErr w:type="spellStart"/>
            <w:r w:rsidR="008004B2"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Avansați</w:t>
            </w:r>
            <w:proofErr w:type="spellEnd"/>
            <w:r w:rsidR="008004B2"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, </w:t>
            </w:r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Manual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realizat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în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cadrul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proiectului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Limba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română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–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oportunitate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pentru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integrare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social</w:t>
            </w:r>
            <w:r w:rsidR="008004B2">
              <w:rPr>
                <w:rFonts w:ascii="Roboto" w:hAnsi="Roboto"/>
                <w:sz w:val="18"/>
                <w:szCs w:val="18"/>
                <w:lang w:eastAsia="ro-RO" w:bidi="ro-RO"/>
              </w:rPr>
              <w:t>ă</w:t>
            </w:r>
            <w:proofErr w:type="spellEnd"/>
            <w:r w:rsid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="008004B2">
              <w:rPr>
                <w:rFonts w:ascii="Roboto" w:hAnsi="Roboto"/>
                <w:sz w:val="18"/>
                <w:szCs w:val="18"/>
                <w:lang w:eastAsia="ro-RO" w:bidi="ro-RO"/>
              </w:rPr>
              <w:t>şi</w:t>
            </w:r>
            <w:proofErr w:type="spellEnd"/>
            <w:r w:rsid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="008004B2">
              <w:rPr>
                <w:rFonts w:ascii="Roboto" w:hAnsi="Roboto"/>
                <w:sz w:val="18"/>
                <w:szCs w:val="18"/>
                <w:lang w:eastAsia="ro-RO" w:bidi="ro-RO"/>
              </w:rPr>
              <w:t>culturală</w:t>
            </w:r>
            <w:proofErr w:type="spellEnd"/>
            <w:r w:rsid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="008004B2">
              <w:rPr>
                <w:rFonts w:ascii="Roboto" w:hAnsi="Roboto"/>
                <w:sz w:val="18"/>
                <w:szCs w:val="18"/>
                <w:lang w:eastAsia="ro-RO" w:bidi="ro-RO"/>
              </w:rPr>
              <w:t>finanţat</w:t>
            </w:r>
            <w:proofErr w:type="spellEnd"/>
            <w:r w:rsid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="008004B2">
              <w:rPr>
                <w:rFonts w:ascii="Roboto" w:hAnsi="Roboto"/>
                <w:sz w:val="18"/>
                <w:szCs w:val="18"/>
                <w:lang w:eastAsia="ro-RO" w:bidi="ro-RO"/>
              </w:rPr>
              <w:t>prin</w:t>
            </w:r>
            <w:proofErr w:type="spellEnd"/>
            <w:r w:rsid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Programul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general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Solidaritatea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şi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gestionarea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fluxurilor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migratorii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Fondul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European de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Integrare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a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resortisanţilor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ţărilor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terţe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Programul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anual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2008.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Proiect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implementat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de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Institutul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Intercultural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Timişoara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în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parteneriat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cu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Universitatea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de Vest din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Timişoara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–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Facultatea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de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Litere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Istorie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şi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Teologie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Centrul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Cultural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Româno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-Arab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şi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Asociaţia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DiversEtica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.</w:t>
            </w:r>
          </w:p>
          <w:p w14:paraId="41298E69" w14:textId="74192C35" w:rsidR="00334CCD" w:rsidRPr="008004B2" w:rsidRDefault="00334CCD" w:rsidP="008004B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jc w:val="both"/>
              <w:rPr>
                <w:rFonts w:ascii="Roboto" w:hAnsi="Roboto"/>
                <w:sz w:val="18"/>
                <w:szCs w:val="18"/>
                <w:lang w:eastAsia="ro-RO" w:bidi="ro-RO"/>
              </w:rPr>
            </w:pP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Platon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E.,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Sonea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I.,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Vîlcu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D. (2012). </w:t>
            </w:r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Manual de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limba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română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ca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limbă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străină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(RLS),</w:t>
            </w:r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Cluj-Napoca: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Editura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Casa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Căr</w:t>
            </w:r>
            <w:r w:rsidRPr="008004B2">
              <w:rPr>
                <w:rFonts w:ascii="Roboto" w:hAnsi="Roboto" w:cs="Cambria"/>
                <w:sz w:val="18"/>
                <w:szCs w:val="18"/>
                <w:lang w:eastAsia="ro-RO" w:bidi="ro-RO"/>
              </w:rPr>
              <w:t>ț</w:t>
            </w:r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ii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de </w:t>
            </w:r>
            <w:proofErr w:type="spellStart"/>
            <w:r w:rsidRPr="008004B2">
              <w:rPr>
                <w:rFonts w:ascii="Roboto" w:hAnsi="Roboto" w:cs="Roboto"/>
                <w:sz w:val="18"/>
                <w:szCs w:val="18"/>
                <w:lang w:eastAsia="ro-RO" w:bidi="ro-RO"/>
              </w:rPr>
              <w:t>Ș</w:t>
            </w:r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tiin</w:t>
            </w:r>
            <w:r w:rsidRPr="008004B2">
              <w:rPr>
                <w:rFonts w:ascii="Roboto" w:hAnsi="Roboto" w:cs="Cambria"/>
                <w:sz w:val="18"/>
                <w:szCs w:val="18"/>
                <w:lang w:eastAsia="ro-RO" w:bidi="ro-RO"/>
              </w:rPr>
              <w:t>ț</w:t>
            </w:r>
            <w:r w:rsidRPr="008004B2">
              <w:rPr>
                <w:rFonts w:ascii="Roboto" w:hAnsi="Roboto" w:cs="Roboto"/>
                <w:sz w:val="18"/>
                <w:szCs w:val="18"/>
                <w:lang w:eastAsia="ro-RO" w:bidi="ro-RO"/>
              </w:rPr>
              <w:t>ă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.</w:t>
            </w:r>
          </w:p>
          <w:p w14:paraId="724921CA" w14:textId="77B8F468" w:rsidR="00334CCD" w:rsidRPr="008004B2" w:rsidRDefault="00334CCD" w:rsidP="008004B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jc w:val="both"/>
              <w:rPr>
                <w:rFonts w:ascii="Roboto" w:hAnsi="Roboto"/>
                <w:sz w:val="18"/>
                <w:szCs w:val="18"/>
                <w:lang w:eastAsia="ro-RO" w:bidi="ro-RO"/>
              </w:rPr>
            </w:pP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Șerbănescu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A. (2005). </w:t>
            </w:r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Cum se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scrie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gram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un</w:t>
            </w:r>
            <w:proofErr w:type="gram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text</w:t>
            </w:r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edi</w:t>
            </w:r>
            <w:r w:rsidRPr="008004B2">
              <w:rPr>
                <w:rFonts w:ascii="Roboto" w:hAnsi="Roboto" w:cs="Cambria"/>
                <w:sz w:val="18"/>
                <w:szCs w:val="18"/>
                <w:lang w:eastAsia="ro-RO" w:bidi="ro-RO"/>
              </w:rPr>
              <w:t>ț</w:t>
            </w:r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ia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a III-a,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Iași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: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Editura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Polirom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Iași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.</w:t>
            </w:r>
          </w:p>
          <w:p w14:paraId="1B149672" w14:textId="338932E6" w:rsidR="00BA7488" w:rsidRPr="008004B2" w:rsidRDefault="00334CCD" w:rsidP="008004B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jc w:val="both"/>
              <w:rPr>
                <w:rFonts w:ascii="Roboto" w:hAnsi="Roboto"/>
                <w:sz w:val="18"/>
                <w:szCs w:val="18"/>
                <w:lang w:eastAsia="ro-RO" w:bidi="ro-RO"/>
              </w:rPr>
            </w:pP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Vasilescu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, A. (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coord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.) (2006).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Limba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română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ca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limbă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străină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.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Dosare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pedagogice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București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: </w:t>
            </w:r>
            <w:proofErr w:type="spellStart"/>
            <w:proofErr w:type="gram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Editura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Universităţii</w:t>
            </w:r>
            <w:proofErr w:type="spellEnd"/>
            <w:proofErr w:type="gram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din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Bucureşti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.</w:t>
            </w:r>
          </w:p>
          <w:p w14:paraId="308DBBF3" w14:textId="77777777" w:rsidR="001D2402" w:rsidRPr="00BA7488" w:rsidRDefault="001D2402" w:rsidP="00334CCD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sz w:val="18"/>
                <w:szCs w:val="18"/>
                <w:lang w:eastAsia="ro-RO" w:bidi="ro-RO"/>
              </w:rPr>
            </w:pPr>
          </w:p>
          <w:p w14:paraId="44D419BF" w14:textId="0B11B5B1" w:rsidR="00BA7488" w:rsidRDefault="00BA7488" w:rsidP="00334CCD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  <w:sz w:val="18"/>
                <w:szCs w:val="18"/>
              </w:rPr>
            </w:pPr>
            <w:r w:rsidRPr="00BA7488">
              <w:rPr>
                <w:rFonts w:ascii="Roboto" w:eastAsia="Times New Roman" w:hAnsi="Roboto" w:cs="Times New Roman"/>
                <w:b/>
                <w:sz w:val="18"/>
                <w:szCs w:val="18"/>
              </w:rPr>
              <w:t>Articole</w:t>
            </w:r>
            <w:r>
              <w:rPr>
                <w:rFonts w:ascii="Roboto" w:eastAsia="Times New Roman" w:hAnsi="Roboto" w:cs="Times New Roman"/>
                <w:b/>
                <w:sz w:val="18"/>
                <w:szCs w:val="18"/>
              </w:rPr>
              <w:t>:</w:t>
            </w:r>
          </w:p>
          <w:p w14:paraId="09BE4959" w14:textId="6B25BDC4" w:rsidR="00BA7488" w:rsidRPr="008004B2" w:rsidRDefault="00BA7488" w:rsidP="008004B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20"/>
              <w:jc w:val="both"/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</w:pP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Anghel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, M.,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Nistea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, M.D. (2016). </w:t>
            </w:r>
            <w:r w:rsidR="003A2445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„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Studierea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limbii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române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, o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necesitate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pentru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studenţii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străini</w:t>
            </w:r>
            <w:proofErr w:type="spellEnd"/>
            <w:r w:rsidR="003A2445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”</w:t>
            </w:r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. In </w:t>
            </w:r>
            <w:proofErr w:type="spellStart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Studii</w:t>
            </w:r>
            <w:proofErr w:type="spellEnd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 de </w:t>
            </w:r>
            <w:proofErr w:type="spellStart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ştiinţă</w:t>
            </w:r>
            <w:proofErr w:type="spellEnd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şi</w:t>
            </w:r>
            <w:proofErr w:type="spellEnd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cultură</w:t>
            </w:r>
            <w:proofErr w:type="spellEnd"/>
            <w:r w:rsidRPr="008004B2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>, XII, 2 (45)</w:t>
            </w:r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, 213-218.</w:t>
            </w:r>
          </w:p>
          <w:p w14:paraId="64109626" w14:textId="40D7115B" w:rsidR="00BA7488" w:rsidRPr="008004B2" w:rsidRDefault="00BA7488" w:rsidP="008004B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20"/>
              <w:jc w:val="both"/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</w:pP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Anghel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, M. (2018). </w:t>
            </w:r>
            <w:r w:rsidR="003A2445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„</w:t>
            </w:r>
            <w:proofErr w:type="spellStart"/>
            <w:r w:rsidRPr="008004B2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>Aspecte</w:t>
            </w:r>
            <w:proofErr w:type="spellEnd"/>
            <w:r w:rsidRPr="008004B2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 xml:space="preserve"> care </w:t>
            </w:r>
            <w:proofErr w:type="spellStart"/>
            <w:r w:rsidRPr="008004B2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>influen</w:t>
            </w:r>
            <w:r w:rsidRPr="008004B2">
              <w:rPr>
                <w:rFonts w:ascii="Roboto" w:hAnsi="Roboto" w:cs="Cambria"/>
                <w:iCs/>
                <w:color w:val="000000"/>
                <w:sz w:val="18"/>
                <w:szCs w:val="18"/>
                <w:lang w:eastAsia="ro-RO" w:bidi="ro-RO"/>
              </w:rPr>
              <w:t>ț</w:t>
            </w:r>
            <w:r w:rsidRPr="008004B2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>eaz</w:t>
            </w:r>
            <w:r w:rsidRPr="008004B2">
              <w:rPr>
                <w:rFonts w:ascii="Roboto" w:hAnsi="Roboto" w:cs="Roboto"/>
                <w:iCs/>
                <w:color w:val="000000"/>
                <w:sz w:val="18"/>
                <w:szCs w:val="18"/>
                <w:lang w:eastAsia="ro-RO" w:bidi="ro-RO"/>
              </w:rPr>
              <w:t>ă</w:t>
            </w:r>
            <w:proofErr w:type="spellEnd"/>
            <w:r w:rsidRPr="008004B2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>predarea</w:t>
            </w:r>
            <w:proofErr w:type="spellEnd"/>
            <w:r w:rsidRPr="008004B2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>limbii</w:t>
            </w:r>
            <w:proofErr w:type="spellEnd"/>
            <w:r w:rsidRPr="008004B2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>rom</w:t>
            </w:r>
            <w:r w:rsidRPr="008004B2">
              <w:rPr>
                <w:rFonts w:ascii="Roboto" w:hAnsi="Roboto" w:cs="Roboto"/>
                <w:iCs/>
                <w:color w:val="000000"/>
                <w:sz w:val="18"/>
                <w:szCs w:val="18"/>
                <w:lang w:eastAsia="ro-RO" w:bidi="ro-RO"/>
              </w:rPr>
              <w:t>â</w:t>
            </w:r>
            <w:r w:rsidRPr="008004B2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>ne</w:t>
            </w:r>
            <w:proofErr w:type="spellEnd"/>
            <w:r w:rsidRPr="008004B2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>studen</w:t>
            </w:r>
            <w:r w:rsidRPr="008004B2">
              <w:rPr>
                <w:rFonts w:ascii="Roboto" w:hAnsi="Roboto" w:cs="Cambria"/>
                <w:iCs/>
                <w:color w:val="000000"/>
                <w:sz w:val="18"/>
                <w:szCs w:val="18"/>
                <w:lang w:eastAsia="ro-RO" w:bidi="ro-RO"/>
              </w:rPr>
              <w:t>ț</w:t>
            </w:r>
            <w:r w:rsidRPr="008004B2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>ilor</w:t>
            </w:r>
            <w:proofErr w:type="spellEnd"/>
            <w:r w:rsidRPr="008004B2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>str</w:t>
            </w:r>
            <w:r w:rsidRPr="008004B2">
              <w:rPr>
                <w:rFonts w:ascii="Roboto" w:hAnsi="Roboto" w:cs="Roboto"/>
                <w:iCs/>
                <w:color w:val="000000"/>
                <w:sz w:val="18"/>
                <w:szCs w:val="18"/>
                <w:lang w:eastAsia="ro-RO" w:bidi="ro-RO"/>
              </w:rPr>
              <w:t>ă</w:t>
            </w:r>
            <w:r w:rsidRPr="008004B2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>ini</w:t>
            </w:r>
            <w:proofErr w:type="spellEnd"/>
            <w:r w:rsidR="003A2445">
              <w:rPr>
                <w:rFonts w:ascii="Roboto" w:hAnsi="Roboto"/>
                <w:iCs/>
                <w:color w:val="000000"/>
                <w:sz w:val="18"/>
                <w:szCs w:val="18"/>
                <w:lang w:eastAsia="ro-RO" w:bidi="ro-RO"/>
              </w:rPr>
              <w:t>”</w:t>
            </w:r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. In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volumul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conferin</w:t>
            </w:r>
            <w:r w:rsidRPr="008004B2">
              <w:rPr>
                <w:rFonts w:ascii="Roboto" w:hAnsi="Roboto" w:cs="Cambria"/>
                <w:color w:val="000000"/>
                <w:sz w:val="18"/>
                <w:szCs w:val="18"/>
                <w:lang w:eastAsia="ro-RO" w:bidi="ro-RO"/>
              </w:rPr>
              <w:t>ț</w:t>
            </w:r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ei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interna</w:t>
            </w:r>
            <w:r w:rsidRPr="008004B2">
              <w:rPr>
                <w:rFonts w:ascii="Roboto" w:hAnsi="Roboto" w:cs="Cambria"/>
                <w:color w:val="000000"/>
                <w:sz w:val="18"/>
                <w:szCs w:val="18"/>
                <w:lang w:eastAsia="ro-RO" w:bidi="ro-RO"/>
              </w:rPr>
              <w:t>ț</w:t>
            </w:r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ionale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gramStart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Beyond</w:t>
            </w:r>
            <w:proofErr w:type="gramEnd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 words and into the Message. Building communication across languages, media and professions</w:t>
            </w:r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, 10-11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noiembrie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2016, The Technical University of Civil Engineering Bucharest, Romania,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Editura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Conspress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București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, ISBN 978-973-100-456-3, pp. 139-145.</w:t>
            </w:r>
          </w:p>
          <w:p w14:paraId="6B5D2032" w14:textId="43DBB47E" w:rsidR="00BA7488" w:rsidRPr="008004B2" w:rsidRDefault="00BA7488" w:rsidP="008004B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20"/>
              <w:jc w:val="both"/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</w:pP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Anghel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, M. (2019). </w:t>
            </w:r>
            <w:r w:rsidR="003A2445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„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Specificul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predării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limbii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române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studen</w:t>
            </w:r>
            <w:r w:rsidRPr="008004B2">
              <w:rPr>
                <w:rFonts w:ascii="Roboto" w:hAnsi="Roboto" w:cs="Cambria"/>
                <w:color w:val="000000"/>
                <w:sz w:val="18"/>
                <w:szCs w:val="18"/>
                <w:lang w:val="fr-FR" w:eastAsia="ro-RO" w:bidi="ro-RO"/>
              </w:rPr>
              <w:t>ț</w:t>
            </w:r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ilor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Anului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preg</w:t>
            </w:r>
            <w:r w:rsidRPr="008004B2">
              <w:rPr>
                <w:rFonts w:ascii="Roboto" w:hAnsi="Roboto" w:cs="Roboto"/>
                <w:color w:val="000000"/>
                <w:sz w:val="18"/>
                <w:szCs w:val="18"/>
                <w:lang w:val="fr-FR" w:eastAsia="ro-RO" w:bidi="ro-RO"/>
              </w:rPr>
              <w:t>ă</w:t>
            </w:r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titor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 de la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Universitatea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Tehnic</w:t>
            </w:r>
            <w:r w:rsidRPr="008004B2">
              <w:rPr>
                <w:rFonts w:ascii="Roboto" w:hAnsi="Roboto" w:cs="Roboto"/>
                <w:color w:val="000000"/>
                <w:sz w:val="18"/>
                <w:szCs w:val="18"/>
                <w:lang w:val="fr-FR" w:eastAsia="ro-RO" w:bidi="ro-RO"/>
              </w:rPr>
              <w:t>ă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 de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Construc</w:t>
            </w:r>
            <w:r w:rsidRPr="008004B2">
              <w:rPr>
                <w:rFonts w:ascii="Roboto" w:hAnsi="Roboto" w:cs="Cambria"/>
                <w:color w:val="000000"/>
                <w:sz w:val="18"/>
                <w:szCs w:val="18"/>
                <w:lang w:val="fr-FR" w:eastAsia="ro-RO" w:bidi="ro-RO"/>
              </w:rPr>
              <w:t>ț</w:t>
            </w:r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ii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Bucure</w:t>
            </w:r>
            <w:r w:rsidRPr="008004B2">
              <w:rPr>
                <w:rFonts w:ascii="Roboto" w:hAnsi="Roboto" w:cs="Roboto"/>
                <w:color w:val="000000"/>
                <w:sz w:val="18"/>
                <w:szCs w:val="18"/>
                <w:lang w:val="fr-FR" w:eastAsia="ro-RO" w:bidi="ro-RO"/>
              </w:rPr>
              <w:t>ș</w:t>
            </w:r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ti</w:t>
            </w:r>
            <w:proofErr w:type="spellEnd"/>
            <w:r w:rsidR="003A2445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”</w:t>
            </w:r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. In </w:t>
            </w:r>
            <w:proofErr w:type="spellStart"/>
            <w:r w:rsidRPr="008004B2">
              <w:rPr>
                <w:rFonts w:ascii="Roboto" w:hAnsi="Roboto"/>
                <w:i/>
                <w:iCs/>
                <w:color w:val="000000"/>
                <w:sz w:val="18"/>
                <w:szCs w:val="18"/>
                <w:lang w:val="fr-FR" w:eastAsia="ro-RO" w:bidi="ro-RO"/>
              </w:rPr>
              <w:t>Studii</w:t>
            </w:r>
            <w:proofErr w:type="spellEnd"/>
            <w:r w:rsidRPr="008004B2">
              <w:rPr>
                <w:rFonts w:ascii="Roboto" w:hAnsi="Roboto"/>
                <w:i/>
                <w:iCs/>
                <w:color w:val="000000"/>
                <w:sz w:val="18"/>
                <w:szCs w:val="18"/>
                <w:lang w:val="fr-FR" w:eastAsia="ro-RO" w:bidi="ro-RO"/>
              </w:rPr>
              <w:t xml:space="preserve"> de </w:t>
            </w:r>
            <w:proofErr w:type="spellStart"/>
            <w:r w:rsidRPr="008004B2">
              <w:rPr>
                <w:rFonts w:ascii="Roboto" w:hAnsi="Roboto"/>
                <w:i/>
                <w:iCs/>
                <w:color w:val="000000"/>
                <w:sz w:val="18"/>
                <w:szCs w:val="18"/>
                <w:lang w:val="fr-FR" w:eastAsia="ro-RO" w:bidi="ro-RO"/>
              </w:rPr>
              <w:t>Ştiintă</w:t>
            </w:r>
            <w:proofErr w:type="spellEnd"/>
            <w:r w:rsidRPr="008004B2">
              <w:rPr>
                <w:rFonts w:ascii="Roboto" w:hAnsi="Roboto"/>
                <w:i/>
                <w:iCs/>
                <w:color w:val="000000"/>
                <w:sz w:val="18"/>
                <w:szCs w:val="18"/>
                <w:lang w:val="fr-FR"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iCs/>
                <w:color w:val="000000"/>
                <w:sz w:val="18"/>
                <w:szCs w:val="18"/>
                <w:lang w:val="fr-FR" w:eastAsia="ro-RO" w:bidi="ro-RO"/>
              </w:rPr>
              <w:t>şi</w:t>
            </w:r>
            <w:proofErr w:type="spellEnd"/>
            <w:r w:rsidRPr="008004B2">
              <w:rPr>
                <w:rFonts w:ascii="Roboto" w:hAnsi="Roboto"/>
                <w:i/>
                <w:iCs/>
                <w:color w:val="000000"/>
                <w:sz w:val="18"/>
                <w:szCs w:val="18"/>
                <w:lang w:val="fr-FR"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iCs/>
                <w:color w:val="000000"/>
                <w:sz w:val="18"/>
                <w:szCs w:val="18"/>
                <w:lang w:val="fr-FR" w:eastAsia="ro-RO" w:bidi="ro-RO"/>
              </w:rPr>
              <w:t>Cultură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, vol. XV, nr. 2,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>iunie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val="fr-FR" w:eastAsia="ro-RO" w:bidi="ro-RO"/>
              </w:rPr>
              <w:t xml:space="preserve"> 2019, pp. 85-88.</w:t>
            </w:r>
          </w:p>
          <w:p w14:paraId="6EA909AF" w14:textId="70959571" w:rsidR="00BA7488" w:rsidRPr="008004B2" w:rsidRDefault="00BA7488" w:rsidP="008004B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</w:pP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Anghel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, M. (2016). </w:t>
            </w:r>
            <w:r w:rsidR="003A2445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„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Predarea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limbilor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străine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în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scopuri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specifice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–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cazul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limbii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engleze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şi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al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limbii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române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medicale</w:t>
            </w:r>
            <w:proofErr w:type="spellEnd"/>
            <w:r w:rsidR="003A2445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”</w:t>
            </w:r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. In </w:t>
            </w:r>
            <w:proofErr w:type="spellStart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Studii</w:t>
            </w:r>
            <w:proofErr w:type="spellEnd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 de </w:t>
            </w:r>
            <w:proofErr w:type="spellStart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Ştiinţă</w:t>
            </w:r>
            <w:proofErr w:type="spellEnd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şi</w:t>
            </w:r>
            <w:proofErr w:type="spellEnd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cultură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, XII, 1, ISSN 1841-1401, EISSN 2067-5135, 215-220. </w:t>
            </w:r>
          </w:p>
          <w:p w14:paraId="65E57196" w14:textId="623D2977" w:rsidR="00BA7488" w:rsidRPr="008004B2" w:rsidRDefault="00BA7488" w:rsidP="008004B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</w:pP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Anghel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, M.,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Guşatu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, I. (2014). </w:t>
            </w:r>
            <w:r w:rsidR="003A2445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„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Competenţele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lingvistice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 de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utilitate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directă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: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predarea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limbii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române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 ca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limbă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străină</w:t>
            </w:r>
            <w:proofErr w:type="spellEnd"/>
            <w:r w:rsidR="003A2445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”</w:t>
            </w:r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. In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volumul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 electronic </w:t>
            </w:r>
            <w:proofErr w:type="spellStart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he-IL"/>
              </w:rPr>
              <w:t>Educaţia</w:t>
            </w:r>
            <w:proofErr w:type="spellEnd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he-IL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he-IL"/>
              </w:rPr>
              <w:t>specială</w:t>
            </w:r>
            <w:proofErr w:type="spellEnd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he-IL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he-IL"/>
              </w:rPr>
              <w:t>în</w:t>
            </w:r>
            <w:proofErr w:type="spellEnd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he-IL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he-IL"/>
              </w:rPr>
              <w:t>societatea</w:t>
            </w:r>
            <w:proofErr w:type="spellEnd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he-IL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he-IL"/>
              </w:rPr>
              <w:t>modernă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. Deva: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Editura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 Casa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>Corpului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  <w:t xml:space="preserve"> Didactic, ISBN 978-606-8230-26-9.</w:t>
            </w:r>
          </w:p>
          <w:p w14:paraId="55FD1E9A" w14:textId="64FD56C0" w:rsidR="008004B2" w:rsidRDefault="00BA7488" w:rsidP="008004B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</w:pP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Anghel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, M. (2014). </w:t>
            </w:r>
            <w:r w:rsidR="003A2445">
              <w:rPr>
                <w:rFonts w:ascii="Roboto" w:hAnsi="Roboto"/>
                <w:sz w:val="18"/>
                <w:szCs w:val="18"/>
                <w:lang w:eastAsia="ro-RO" w:bidi="ro-RO"/>
              </w:rPr>
              <w:t>„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Dificultăţi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întâmpinate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de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studenţii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străini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în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asimilarea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limbii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române</w:t>
            </w:r>
            <w:proofErr w:type="spellEnd"/>
            <w:r w:rsidR="003A2445">
              <w:rPr>
                <w:rFonts w:ascii="Roboto" w:hAnsi="Roboto"/>
                <w:sz w:val="18"/>
                <w:szCs w:val="18"/>
                <w:lang w:eastAsia="ro-RO" w:bidi="ro-RO"/>
              </w:rPr>
              <w:t>”</w:t>
            </w:r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. In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volumul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electronic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Dimensiunea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europeană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gram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a</w:t>
            </w:r>
            <w:proofErr w:type="gram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>educaţiei</w:t>
            </w:r>
            <w:proofErr w:type="spellEnd"/>
            <w:r w:rsidRPr="008004B2">
              <w:rPr>
                <w:rFonts w:ascii="Roboto" w:hAnsi="Roboto"/>
                <w:i/>
                <w:sz w:val="18"/>
                <w:szCs w:val="18"/>
                <w:lang w:eastAsia="ro-RO" w:bidi="ro-RO"/>
              </w:rPr>
              <w:t xml:space="preserve"> </w:t>
            </w:r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(pp. 14-16).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Petroșani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: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Colegiul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Naţional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de </w:t>
            </w:r>
            <w:proofErr w:type="spellStart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>Informatică</w:t>
            </w:r>
            <w:proofErr w:type="spellEnd"/>
            <w:r w:rsidRPr="008004B2">
              <w:rPr>
                <w:rFonts w:ascii="Roboto" w:hAnsi="Roboto"/>
                <w:sz w:val="18"/>
                <w:szCs w:val="18"/>
                <w:lang w:eastAsia="ro-RO" w:bidi="ro-RO"/>
              </w:rPr>
              <w:t xml:space="preserve"> „Carmen Sylva”, ISBN 978-973-0-16147-2.</w:t>
            </w:r>
          </w:p>
          <w:p w14:paraId="6E3F9EAF" w14:textId="270E7B54" w:rsidR="008004B2" w:rsidRDefault="00BA7488" w:rsidP="008004B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</w:pP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Anghel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, M. (2011). </w:t>
            </w:r>
            <w:r w:rsidR="003A2445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„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Dimensiunea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globalizării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în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educaţie</w:t>
            </w:r>
            <w:proofErr w:type="spellEnd"/>
            <w:r w:rsidR="003A2445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”</w:t>
            </w:r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. In </w:t>
            </w:r>
            <w:proofErr w:type="spellStart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Societatea</w:t>
            </w:r>
            <w:proofErr w:type="spellEnd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şi</w:t>
            </w:r>
            <w:proofErr w:type="spellEnd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 xml:space="preserve"> </w:t>
            </w:r>
            <w:proofErr w:type="spellStart"/>
            <w:r w:rsidRPr="008004B2">
              <w:rPr>
                <w:rFonts w:ascii="Roboto" w:hAnsi="Roboto"/>
                <w:i/>
                <w:color w:val="000000"/>
                <w:sz w:val="18"/>
                <w:szCs w:val="18"/>
                <w:lang w:eastAsia="ro-RO" w:bidi="ro-RO"/>
              </w:rPr>
              <w:t>oamenii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,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Craviova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 xml:space="preserve">: </w:t>
            </w:r>
            <w:proofErr w:type="spellStart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PrintExpert</w:t>
            </w:r>
            <w:proofErr w:type="spellEnd"/>
            <w:r w:rsidRPr="008004B2">
              <w:rPr>
                <w:rFonts w:ascii="Roboto" w:hAnsi="Roboto"/>
                <w:color w:val="000000"/>
                <w:sz w:val="18"/>
                <w:szCs w:val="18"/>
                <w:lang w:eastAsia="ro-RO" w:bidi="ro-RO"/>
              </w:rPr>
              <w:t>, ISBN 978-606-8274-91-1, 9-14.</w:t>
            </w:r>
          </w:p>
          <w:p w14:paraId="0A5505A4" w14:textId="55C78A0A" w:rsidR="008004B2" w:rsidRPr="008004B2" w:rsidRDefault="008004B2" w:rsidP="008004B2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</w:pPr>
            <w:r w:rsidRPr="008004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04B2">
              <w:rPr>
                <w:color w:val="000000"/>
                <w:sz w:val="18"/>
                <w:szCs w:val="18"/>
              </w:rPr>
              <w:t>Dorobanţu</w:t>
            </w:r>
            <w:proofErr w:type="spellEnd"/>
            <w:r w:rsidRPr="008004B2">
              <w:rPr>
                <w:color w:val="000000"/>
                <w:sz w:val="18"/>
                <w:szCs w:val="18"/>
              </w:rPr>
              <w:t xml:space="preserve">, M.D., </w:t>
            </w:r>
            <w:proofErr w:type="spellStart"/>
            <w:r w:rsidRPr="008004B2">
              <w:rPr>
                <w:color w:val="000000"/>
                <w:sz w:val="18"/>
                <w:szCs w:val="18"/>
              </w:rPr>
              <w:t>Anghel</w:t>
            </w:r>
            <w:proofErr w:type="spellEnd"/>
            <w:r w:rsidRPr="008004B2">
              <w:rPr>
                <w:color w:val="000000"/>
                <w:sz w:val="18"/>
                <w:szCs w:val="18"/>
              </w:rPr>
              <w:t xml:space="preserve">, M. (2010). </w:t>
            </w:r>
            <w:r w:rsidR="003A2445">
              <w:rPr>
                <w:color w:val="000000"/>
                <w:sz w:val="18"/>
                <w:szCs w:val="18"/>
              </w:rPr>
              <w:t>„</w:t>
            </w:r>
            <w:proofErr w:type="spellStart"/>
            <w:r w:rsidRPr="008004B2">
              <w:rPr>
                <w:color w:val="000000"/>
                <w:sz w:val="18"/>
                <w:szCs w:val="18"/>
              </w:rPr>
              <w:t>Globalizarea</w:t>
            </w:r>
            <w:proofErr w:type="spellEnd"/>
            <w:r w:rsidRPr="008004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04B2">
              <w:rPr>
                <w:color w:val="000000"/>
                <w:sz w:val="18"/>
                <w:szCs w:val="18"/>
              </w:rPr>
              <w:t>lingvistică</w:t>
            </w:r>
            <w:proofErr w:type="spellEnd"/>
            <w:r w:rsidRPr="008004B2">
              <w:rPr>
                <w:color w:val="000000"/>
                <w:sz w:val="18"/>
                <w:szCs w:val="18"/>
              </w:rPr>
              <w:t xml:space="preserve"> (Linguistic </w:t>
            </w:r>
            <w:proofErr w:type="spellStart"/>
            <w:r w:rsidRPr="008004B2">
              <w:rPr>
                <w:color w:val="000000"/>
                <w:sz w:val="18"/>
                <w:szCs w:val="18"/>
              </w:rPr>
              <w:t>Globalisation</w:t>
            </w:r>
            <w:proofErr w:type="spellEnd"/>
            <w:r w:rsidRPr="008004B2">
              <w:rPr>
                <w:color w:val="000000"/>
                <w:sz w:val="18"/>
                <w:szCs w:val="18"/>
              </w:rPr>
              <w:t>)</w:t>
            </w:r>
            <w:r w:rsidR="003A2445">
              <w:rPr>
                <w:color w:val="000000"/>
                <w:sz w:val="18"/>
                <w:szCs w:val="18"/>
              </w:rPr>
              <w:t>”</w:t>
            </w:r>
            <w:r w:rsidRPr="008004B2">
              <w:rPr>
                <w:i/>
                <w:color w:val="000000"/>
                <w:sz w:val="18"/>
                <w:szCs w:val="18"/>
              </w:rPr>
              <w:t>.</w:t>
            </w:r>
            <w:r w:rsidRPr="008004B2">
              <w:rPr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8004B2">
              <w:rPr>
                <w:i/>
                <w:color w:val="000000"/>
                <w:sz w:val="18"/>
                <w:szCs w:val="18"/>
              </w:rPr>
              <w:t>Studii</w:t>
            </w:r>
            <w:proofErr w:type="spellEnd"/>
            <w:r w:rsidRPr="008004B2">
              <w:rPr>
                <w:i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004B2">
              <w:rPr>
                <w:i/>
                <w:color w:val="000000"/>
                <w:sz w:val="18"/>
                <w:szCs w:val="18"/>
              </w:rPr>
              <w:t>ştiinţă</w:t>
            </w:r>
            <w:proofErr w:type="spellEnd"/>
            <w:r w:rsidRPr="008004B2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04B2">
              <w:rPr>
                <w:i/>
                <w:color w:val="000000"/>
                <w:sz w:val="18"/>
                <w:szCs w:val="18"/>
              </w:rPr>
              <w:t>şi</w:t>
            </w:r>
            <w:proofErr w:type="spellEnd"/>
            <w:r w:rsidRPr="008004B2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04B2">
              <w:rPr>
                <w:i/>
                <w:color w:val="000000"/>
                <w:sz w:val="18"/>
                <w:szCs w:val="18"/>
              </w:rPr>
              <w:t>cultură</w:t>
            </w:r>
            <w:proofErr w:type="spellEnd"/>
            <w:r w:rsidRPr="008004B2">
              <w:rPr>
                <w:color w:val="000000"/>
                <w:sz w:val="18"/>
                <w:szCs w:val="18"/>
              </w:rPr>
              <w:t>, VI, 2 (21), 165-168.</w:t>
            </w:r>
          </w:p>
          <w:p w14:paraId="2AD4DA71" w14:textId="5F4B59D8" w:rsidR="008004B2" w:rsidRPr="008004B2" w:rsidRDefault="008004B2" w:rsidP="008004B2">
            <w:pPr>
              <w:pStyle w:val="ListParagraph"/>
              <w:widowControl w:val="0"/>
              <w:autoSpaceDE w:val="0"/>
              <w:autoSpaceDN w:val="0"/>
              <w:jc w:val="both"/>
              <w:rPr>
                <w:rFonts w:ascii="Roboto" w:hAnsi="Roboto"/>
                <w:color w:val="000000"/>
                <w:sz w:val="18"/>
                <w:szCs w:val="18"/>
                <w:lang w:eastAsia="ro-RO" w:bidi="he-IL"/>
              </w:rPr>
            </w:pPr>
          </w:p>
        </w:tc>
      </w:tr>
      <w:tr w:rsidR="008004B2" w:rsidRPr="006A2C39" w14:paraId="32531D32" w14:textId="77777777" w:rsidTr="006A730E">
        <w:tc>
          <w:tcPr>
            <w:tcW w:w="8777" w:type="dxa"/>
            <w:gridSpan w:val="4"/>
          </w:tcPr>
          <w:p w14:paraId="7F1DB91A" w14:textId="77777777" w:rsidR="008004B2" w:rsidRPr="006A2C39" w:rsidRDefault="008004B2" w:rsidP="004E5E2F">
            <w:pPr>
              <w:spacing w:before="60" w:after="60" w:line="240" w:lineRule="auto"/>
              <w:jc w:val="both"/>
              <w:rPr>
                <w:rFonts w:ascii="Roboto" w:eastAsia="Times New Roman" w:hAnsi="Roboto" w:cs="Times New Roman"/>
                <w:b/>
              </w:rPr>
            </w:pPr>
          </w:p>
        </w:tc>
      </w:tr>
    </w:tbl>
    <w:p w14:paraId="2C75628C" w14:textId="29BFB692" w:rsidR="00663BF7" w:rsidRPr="006A2C39" w:rsidRDefault="00663BF7" w:rsidP="00722929">
      <w:pPr>
        <w:tabs>
          <w:tab w:val="left" w:pos="2802"/>
        </w:tabs>
        <w:spacing w:after="0" w:line="240" w:lineRule="auto"/>
        <w:ind w:left="108"/>
        <w:rPr>
          <w:rFonts w:ascii="Roboto" w:eastAsia="Times New Roman" w:hAnsi="Roboto" w:cs="Times New Roman"/>
          <w:color w:val="000000"/>
        </w:rPr>
      </w:pPr>
      <w:r w:rsidRPr="006A2C39">
        <w:rPr>
          <w:rFonts w:ascii="Roboto" w:eastAsia="Times New Roman" w:hAnsi="Roboto" w:cs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1"/>
        <w:gridCol w:w="2631"/>
      </w:tblGrid>
      <w:tr w:rsidR="00663BF7" w:rsidRPr="006A2C39" w14:paraId="75F218A4" w14:textId="77777777" w:rsidTr="00B17B21">
        <w:tc>
          <w:tcPr>
            <w:tcW w:w="6441" w:type="dxa"/>
            <w:vAlign w:val="center"/>
          </w:tcPr>
          <w:p w14:paraId="2E5260D7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it-IT"/>
              </w:rPr>
              <w:t>Evaluare</w:t>
            </w:r>
          </w:p>
        </w:tc>
        <w:tc>
          <w:tcPr>
            <w:tcW w:w="2631" w:type="dxa"/>
            <w:vAlign w:val="bottom"/>
          </w:tcPr>
          <w:p w14:paraId="2959D2A0" w14:textId="77777777" w:rsidR="00663BF7" w:rsidRPr="006A2C39" w:rsidRDefault="00663BF7" w:rsidP="00663B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it-IT"/>
              </w:rPr>
              <w:t xml:space="preserve">Ponderea în procente din nota finală </w:t>
            </w:r>
          </w:p>
        </w:tc>
      </w:tr>
      <w:tr w:rsidR="00663BF7" w:rsidRPr="006A2C39" w14:paraId="27BE6AE7" w14:textId="77777777" w:rsidTr="00B17B21">
        <w:tc>
          <w:tcPr>
            <w:tcW w:w="6441" w:type="dxa"/>
            <w:vAlign w:val="center"/>
          </w:tcPr>
          <w:p w14:paraId="63A8479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Răspunsurile la  examinarea finală</w:t>
            </w:r>
          </w:p>
        </w:tc>
        <w:tc>
          <w:tcPr>
            <w:tcW w:w="2631" w:type="dxa"/>
            <w:vAlign w:val="center"/>
          </w:tcPr>
          <w:p w14:paraId="49CF10A5" w14:textId="6BFB4D68" w:rsidR="00663BF7" w:rsidRPr="006A2C39" w:rsidRDefault="00423036" w:rsidP="0042303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>
              <w:rPr>
                <w:rFonts w:ascii="Roboto" w:eastAsia="Times New Roman" w:hAnsi="Roboto" w:cs="Times New Roman"/>
                <w:color w:val="000000"/>
                <w:lang w:val="it-IT"/>
              </w:rPr>
              <w:t>50%</w:t>
            </w:r>
          </w:p>
        </w:tc>
      </w:tr>
      <w:tr w:rsidR="00663BF7" w:rsidRPr="006A2C39" w14:paraId="320331C5" w14:textId="77777777" w:rsidTr="00B17B21">
        <w:tc>
          <w:tcPr>
            <w:tcW w:w="6441" w:type="dxa"/>
            <w:vAlign w:val="center"/>
          </w:tcPr>
          <w:p w14:paraId="4F17D50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Susţine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lucrărilor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practice de l</w:t>
            </w:r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borator</w:t>
            </w:r>
            <w:proofErr w:type="spellEnd"/>
          </w:p>
        </w:tc>
        <w:tc>
          <w:tcPr>
            <w:tcW w:w="2631" w:type="dxa"/>
            <w:vAlign w:val="center"/>
          </w:tcPr>
          <w:p w14:paraId="6054D884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</w:tr>
      <w:tr w:rsidR="00663BF7" w:rsidRPr="006A2C39" w14:paraId="22189574" w14:textId="77777777" w:rsidTr="00B17B21">
        <w:tc>
          <w:tcPr>
            <w:tcW w:w="6441" w:type="dxa"/>
            <w:vAlign w:val="center"/>
          </w:tcPr>
          <w:p w14:paraId="3F992909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Susţinerea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finală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a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proiectelor</w:t>
            </w:r>
            <w:proofErr w:type="spellEnd"/>
          </w:p>
        </w:tc>
        <w:tc>
          <w:tcPr>
            <w:tcW w:w="2631" w:type="dxa"/>
            <w:vAlign w:val="center"/>
          </w:tcPr>
          <w:p w14:paraId="71C8094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177CAE80" w14:textId="77777777" w:rsidTr="00B17B21">
        <w:tc>
          <w:tcPr>
            <w:tcW w:w="6441" w:type="dxa"/>
            <w:vAlign w:val="center"/>
          </w:tcPr>
          <w:p w14:paraId="242A4082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Testarea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periodică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prin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lucrări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control</w:t>
            </w:r>
          </w:p>
        </w:tc>
        <w:tc>
          <w:tcPr>
            <w:tcW w:w="2631" w:type="dxa"/>
            <w:vAlign w:val="center"/>
          </w:tcPr>
          <w:p w14:paraId="03F98C01" w14:textId="60880D7A" w:rsidR="00663BF7" w:rsidRPr="006A2C39" w:rsidRDefault="00423036" w:rsidP="0042303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>25%</w:t>
            </w:r>
          </w:p>
        </w:tc>
      </w:tr>
      <w:tr w:rsidR="00663BF7" w:rsidRPr="006A2C39" w14:paraId="6AAB0CED" w14:textId="77777777" w:rsidTr="00B17B21">
        <w:tc>
          <w:tcPr>
            <w:tcW w:w="6441" w:type="dxa"/>
            <w:vAlign w:val="center"/>
          </w:tcPr>
          <w:p w14:paraId="253F1774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Testarea continuă pe parcursul semestrului</w:t>
            </w:r>
          </w:p>
        </w:tc>
        <w:tc>
          <w:tcPr>
            <w:tcW w:w="2631" w:type="dxa"/>
            <w:vAlign w:val="center"/>
          </w:tcPr>
          <w:p w14:paraId="00738467" w14:textId="66EA7D22" w:rsidR="00663BF7" w:rsidRPr="006A2C39" w:rsidRDefault="00423036" w:rsidP="0042303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>25%</w:t>
            </w:r>
          </w:p>
        </w:tc>
      </w:tr>
      <w:tr w:rsidR="00663BF7" w:rsidRPr="006A2C39" w14:paraId="7B38B751" w14:textId="77777777" w:rsidTr="00B17B21">
        <w:tc>
          <w:tcPr>
            <w:tcW w:w="6441" w:type="dxa"/>
            <w:vAlign w:val="center"/>
          </w:tcPr>
          <w:p w14:paraId="3F1BD211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Referate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elaborate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în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afara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orelor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curs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și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lucrări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practice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</w:p>
        </w:tc>
        <w:tc>
          <w:tcPr>
            <w:tcW w:w="2631" w:type="dxa"/>
            <w:vAlign w:val="center"/>
          </w:tcPr>
          <w:p w14:paraId="29569FAF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</w:tr>
      <w:tr w:rsidR="00663BF7" w:rsidRPr="006A2C39" w14:paraId="7E771764" w14:textId="77777777" w:rsidTr="00B17B21">
        <w:tc>
          <w:tcPr>
            <w:tcW w:w="6441" w:type="dxa"/>
            <w:vAlign w:val="center"/>
          </w:tcPr>
          <w:p w14:paraId="49DD87DA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Participarea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la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orele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curs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și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aplicații</w:t>
            </w:r>
            <w:proofErr w:type="spellEnd"/>
          </w:p>
        </w:tc>
        <w:tc>
          <w:tcPr>
            <w:tcW w:w="2631" w:type="dxa"/>
            <w:vAlign w:val="center"/>
          </w:tcPr>
          <w:p w14:paraId="52B17F8D" w14:textId="0205A1B8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</w:tr>
      <w:tr w:rsidR="00663BF7" w:rsidRPr="006A2C39" w14:paraId="3FA84FBD" w14:textId="77777777" w:rsidTr="00B17B21">
        <w:tc>
          <w:tcPr>
            <w:tcW w:w="6441" w:type="dxa"/>
            <w:vAlign w:val="center"/>
          </w:tcPr>
          <w:p w14:paraId="39C948FF" w14:textId="619DA778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Alte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activităţi</w:t>
            </w:r>
            <w:proofErr w:type="spellEnd"/>
          </w:p>
        </w:tc>
        <w:tc>
          <w:tcPr>
            <w:tcW w:w="2631" w:type="dxa"/>
            <w:vAlign w:val="center"/>
          </w:tcPr>
          <w:p w14:paraId="7A02273D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42559759" w14:textId="77777777" w:rsidTr="00B17B21">
        <w:trPr>
          <w:cantSplit/>
        </w:trPr>
        <w:tc>
          <w:tcPr>
            <w:tcW w:w="9072" w:type="dxa"/>
            <w:gridSpan w:val="2"/>
            <w:vAlign w:val="center"/>
          </w:tcPr>
          <w:p w14:paraId="3707D3D0" w14:textId="6AA49459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Descrieţi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modalitatea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practică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evaluare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finală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</w:rPr>
              <w:t xml:space="preserve">: </w:t>
            </w:r>
            <w:r w:rsidR="007D3AD5">
              <w:rPr>
                <w:rFonts w:ascii="Roboto" w:eastAsia="Times New Roman" w:hAnsi="Roboto" w:cs="Times New Roman"/>
                <w:color w:val="000000"/>
              </w:rPr>
              <w:t>Examen scris</w:t>
            </w:r>
          </w:p>
        </w:tc>
      </w:tr>
    </w:tbl>
    <w:p w14:paraId="689C016E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</w:rPr>
      </w:pP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70"/>
        <w:gridCol w:w="285"/>
        <w:gridCol w:w="2973"/>
        <w:gridCol w:w="708"/>
        <w:gridCol w:w="569"/>
      </w:tblGrid>
      <w:tr w:rsidR="00663BF7" w:rsidRPr="006A2C39" w14:paraId="5EAB08A2" w14:textId="77777777" w:rsidTr="00B17B21">
        <w:trPr>
          <w:cantSplit/>
        </w:trPr>
        <w:tc>
          <w:tcPr>
            <w:tcW w:w="9074" w:type="dxa"/>
            <w:gridSpan w:val="6"/>
            <w:vAlign w:val="bottom"/>
          </w:tcPr>
          <w:p w14:paraId="43EFB978" w14:textId="548A9AE7" w:rsidR="00663BF7" w:rsidRPr="006A2C39" w:rsidRDefault="00663BF7" w:rsidP="00663BF7">
            <w:pPr>
              <w:spacing w:before="120" w:after="120" w:line="240" w:lineRule="auto"/>
              <w:jc w:val="center"/>
              <w:rPr>
                <w:rFonts w:ascii="Roboto" w:eastAsia="Times New Roman" w:hAnsi="Roboto" w:cs="Times New Roman"/>
                <w:i/>
                <w:color w:val="000000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>Numărul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 xml:space="preserve"> total de ore de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>studiu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s-ES"/>
              </w:rPr>
              <w:t xml:space="preserve"> individual </w:t>
            </w:r>
          </w:p>
        </w:tc>
      </w:tr>
      <w:tr w:rsidR="00663BF7" w:rsidRPr="006A2C39" w14:paraId="38BA3961" w14:textId="77777777" w:rsidTr="00B17B21">
        <w:tc>
          <w:tcPr>
            <w:tcW w:w="3969" w:type="dxa"/>
            <w:vAlign w:val="center"/>
          </w:tcPr>
          <w:p w14:paraId="62771919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notiţelor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de curs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0E0AC3A7" w14:textId="48522DBE" w:rsidR="00663BF7" w:rsidRPr="006A2C39" w:rsidRDefault="008004B2" w:rsidP="003A24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4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0A2E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09764B7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Pregătirea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pentru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examinarea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lastRenderedPageBreak/>
              <w:t>finală</w:t>
            </w:r>
            <w:proofErr w:type="spellEnd"/>
          </w:p>
        </w:tc>
        <w:tc>
          <w:tcPr>
            <w:tcW w:w="569" w:type="dxa"/>
            <w:vAlign w:val="center"/>
          </w:tcPr>
          <w:p w14:paraId="1A39DC04" w14:textId="76F61DA7" w:rsidR="00663BF7" w:rsidRPr="006A2C39" w:rsidRDefault="008004B2" w:rsidP="003A24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lastRenderedPageBreak/>
              <w:t>4</w:t>
            </w:r>
          </w:p>
        </w:tc>
      </w:tr>
      <w:tr w:rsidR="00663BF7" w:rsidRPr="006A2C39" w14:paraId="2266786B" w14:textId="77777777" w:rsidTr="00B17B21">
        <w:tc>
          <w:tcPr>
            <w:tcW w:w="3969" w:type="dxa"/>
            <w:vAlign w:val="center"/>
          </w:tcPr>
          <w:p w14:paraId="5B38135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Studiul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suporturilor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curs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-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manuale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>cărţi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s-AR"/>
              </w:rPr>
              <w:t xml:space="preserve">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114B7117" w14:textId="13B1A280" w:rsidR="00663BF7" w:rsidRPr="006A2C39" w:rsidRDefault="008004B2" w:rsidP="003A24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s-AR"/>
              </w:rPr>
            </w:pPr>
            <w:r>
              <w:rPr>
                <w:rFonts w:ascii="Roboto" w:eastAsia="Times New Roman" w:hAnsi="Roboto" w:cs="Times New Roman"/>
                <w:color w:val="000000"/>
                <w:lang w:val="es-AR"/>
              </w:rPr>
              <w:t>4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E2978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s-AR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69C99737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Participarea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la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consultaţii</w:t>
            </w:r>
            <w:proofErr w:type="spellEnd"/>
          </w:p>
        </w:tc>
        <w:tc>
          <w:tcPr>
            <w:tcW w:w="569" w:type="dxa"/>
            <w:vAlign w:val="center"/>
          </w:tcPr>
          <w:p w14:paraId="75BB02C7" w14:textId="5ADC8348" w:rsidR="00663BF7" w:rsidRPr="006A2C39" w:rsidRDefault="008004B2" w:rsidP="003A24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2</w:t>
            </w:r>
          </w:p>
        </w:tc>
      </w:tr>
      <w:tr w:rsidR="00663BF7" w:rsidRPr="006A2C39" w14:paraId="7AA60A28" w14:textId="77777777" w:rsidTr="00B17B21">
        <w:tc>
          <w:tcPr>
            <w:tcW w:w="3969" w:type="dxa"/>
            <w:vAlign w:val="center"/>
          </w:tcPr>
          <w:p w14:paraId="5026588B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Studiul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bibliografiei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minimale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recomandate</w:t>
            </w:r>
            <w:proofErr w:type="spellEnd"/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6A1FA4C2" w14:textId="20B3BF20" w:rsidR="00663BF7" w:rsidRPr="006A2C39" w:rsidRDefault="008004B2" w:rsidP="003A24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2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0A5A1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42DEF4B2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în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teren</w:t>
            </w:r>
            <w:proofErr w:type="spellEnd"/>
          </w:p>
        </w:tc>
        <w:tc>
          <w:tcPr>
            <w:tcW w:w="569" w:type="dxa"/>
            <w:vAlign w:val="center"/>
          </w:tcPr>
          <w:p w14:paraId="7E5E1705" w14:textId="77777777" w:rsidR="00663BF7" w:rsidRPr="006A2C39" w:rsidRDefault="00663BF7" w:rsidP="003A24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0BCC1609" w14:textId="77777777" w:rsidTr="00B17B21">
        <w:tc>
          <w:tcPr>
            <w:tcW w:w="3969" w:type="dxa"/>
            <w:vAlign w:val="center"/>
          </w:tcPr>
          <w:p w14:paraId="4EE09DBC" w14:textId="5C3F1770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Activităţile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specifice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pregătire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pentru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seminar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proiect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laborator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1A102338" w14:textId="54F1DDED" w:rsidR="00663BF7" w:rsidRPr="006A2C39" w:rsidRDefault="008004B2" w:rsidP="003A24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>
              <w:rPr>
                <w:rFonts w:ascii="Roboto" w:eastAsia="Times New Roman" w:hAnsi="Roboto" w:cs="Times New Roman"/>
                <w:color w:val="000000"/>
                <w:lang w:val="fr-FR"/>
              </w:rPr>
              <w:t>2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3E0B9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1371210E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suplimentară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în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bibliotecă</w:t>
            </w:r>
            <w:proofErr w:type="spellEnd"/>
          </w:p>
        </w:tc>
        <w:tc>
          <w:tcPr>
            <w:tcW w:w="569" w:type="dxa"/>
            <w:vAlign w:val="center"/>
          </w:tcPr>
          <w:p w14:paraId="760DD5B2" w14:textId="096776F9" w:rsidR="00663BF7" w:rsidRPr="006A2C39" w:rsidRDefault="008004B2" w:rsidP="003A24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2</w:t>
            </w:r>
          </w:p>
        </w:tc>
      </w:tr>
      <w:tr w:rsidR="00663BF7" w:rsidRPr="006A2C39" w14:paraId="223093C3" w14:textId="77777777" w:rsidTr="00B17B21">
        <w:tc>
          <w:tcPr>
            <w:tcW w:w="3969" w:type="dxa"/>
            <w:vAlign w:val="center"/>
          </w:tcPr>
          <w:p w14:paraId="2F76213A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Elaborarea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de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teme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referate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,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>eseuri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fr-FR"/>
              </w:rPr>
              <w:t xml:space="preserve"> etc.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61E56C42" w14:textId="5DDBBE17" w:rsidR="00663BF7" w:rsidRPr="006A2C39" w:rsidRDefault="008004B2" w:rsidP="003A24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fr-FR"/>
              </w:rPr>
            </w:pPr>
            <w:r>
              <w:rPr>
                <w:rFonts w:ascii="Roboto" w:eastAsia="Times New Roman" w:hAnsi="Roboto" w:cs="Times New Roman"/>
                <w:color w:val="000000"/>
                <w:lang w:val="fr-FR"/>
              </w:rPr>
              <w:t>2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7170A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fr-FR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28BBA62A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Documentarea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prin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reţeaua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internet</w:t>
            </w:r>
          </w:p>
        </w:tc>
        <w:tc>
          <w:tcPr>
            <w:tcW w:w="569" w:type="dxa"/>
            <w:vAlign w:val="center"/>
          </w:tcPr>
          <w:p w14:paraId="41E25055" w14:textId="614BD98A" w:rsidR="00663BF7" w:rsidRPr="006A2C39" w:rsidRDefault="008004B2" w:rsidP="003A24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2</w:t>
            </w:r>
          </w:p>
        </w:tc>
      </w:tr>
      <w:tr w:rsidR="00663BF7" w:rsidRPr="006A2C39" w14:paraId="241EE924" w14:textId="77777777" w:rsidTr="00B17B21">
        <w:tc>
          <w:tcPr>
            <w:tcW w:w="3969" w:type="dxa"/>
            <w:vAlign w:val="center"/>
          </w:tcPr>
          <w:p w14:paraId="3CA1733C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 w:rsidRPr="006A2C39">
              <w:rPr>
                <w:rFonts w:ascii="Roboto" w:eastAsia="Times New Roman" w:hAnsi="Roboto" w:cs="Times New Roman"/>
                <w:color w:val="000000"/>
                <w:lang w:val="it-IT"/>
              </w:rPr>
              <w:t>Pregătirea pentru lucrări de verificare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18CEA502" w14:textId="52184EE6" w:rsidR="00663BF7" w:rsidRPr="006A2C39" w:rsidRDefault="008004B2" w:rsidP="003A24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it-IT"/>
              </w:rPr>
            </w:pPr>
            <w:r>
              <w:rPr>
                <w:rFonts w:ascii="Roboto" w:eastAsia="Times New Roman" w:hAnsi="Roboto" w:cs="Times New Roman"/>
                <w:color w:val="000000"/>
                <w:lang w:val="it-IT"/>
              </w:rPr>
              <w:t>2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CF9E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it-IT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</w:tcBorders>
            <w:vAlign w:val="center"/>
          </w:tcPr>
          <w:p w14:paraId="032B9A91" w14:textId="05B67503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Alte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activităţi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569" w:type="dxa"/>
            <w:vAlign w:val="center"/>
          </w:tcPr>
          <w:p w14:paraId="3AD54E05" w14:textId="7FC5468E" w:rsidR="00663BF7" w:rsidRPr="006A2C39" w:rsidRDefault="00663BF7" w:rsidP="003A24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366DDE7E" w14:textId="77777777" w:rsidTr="00B17B21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0E2D3F5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Pregătirea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pentru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prezentări</w:t>
            </w:r>
            <w:proofErr w:type="spellEnd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color w:val="000000"/>
                <w:lang w:val="en-US"/>
              </w:rPr>
              <w:t>orale</w:t>
            </w:r>
            <w:proofErr w:type="spellEnd"/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EA3B97" w14:textId="09979F88" w:rsidR="00663BF7" w:rsidRPr="006A2C39" w:rsidRDefault="008004B2" w:rsidP="003A24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color w:val="000000"/>
                <w:lang w:val="en-US"/>
              </w:rPr>
              <w:t>2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E4AD" w14:textId="77777777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DD8C00" w14:textId="43B39B5A" w:rsidR="00663BF7" w:rsidRPr="006A2C39" w:rsidRDefault="00663BF7" w:rsidP="00663BF7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6A50BCF4" w14:textId="77777777" w:rsidR="00663BF7" w:rsidRPr="006A2C39" w:rsidRDefault="00663BF7" w:rsidP="003A244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val="en-US"/>
              </w:rPr>
            </w:pPr>
          </w:p>
        </w:tc>
      </w:tr>
      <w:tr w:rsidR="00663BF7" w:rsidRPr="006A2C39" w14:paraId="29723048" w14:textId="77777777" w:rsidTr="00B17B21">
        <w:trPr>
          <w:cantSplit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D594C" w14:textId="77777777" w:rsidR="00663BF7" w:rsidRPr="006A2C39" w:rsidRDefault="00663BF7" w:rsidP="00663B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TOTAL ore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studiu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individual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pe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semestru</w:t>
            </w:r>
            <w:proofErr w:type="spellEnd"/>
            <w:r w:rsidRPr="006A2C39"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578410" w14:textId="6D102528" w:rsidR="00663BF7" w:rsidRPr="006A2C39" w:rsidRDefault="008004B2" w:rsidP="00663BF7">
            <w:pPr>
              <w:spacing w:after="0" w:line="240" w:lineRule="auto"/>
              <w:rPr>
                <w:rFonts w:ascii="Roboto" w:eastAsia="Times New Roman" w:hAnsi="Roboto" w:cs="Times New Roman"/>
                <w:b/>
                <w:color w:val="000000"/>
                <w:lang w:val="en-US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lang w:val="en-US"/>
              </w:rPr>
              <w:t>28</w:t>
            </w:r>
          </w:p>
        </w:tc>
      </w:tr>
    </w:tbl>
    <w:p w14:paraId="1AD9C8EB" w14:textId="77777777" w:rsidR="00663BF7" w:rsidRPr="006A2C39" w:rsidRDefault="00663BF7" w:rsidP="00663BF7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0"/>
          <w:lang w:val="en-US"/>
        </w:rPr>
      </w:pPr>
    </w:p>
    <w:p w14:paraId="6D783547" w14:textId="48702062" w:rsidR="009D0139" w:rsidRPr="00722929" w:rsidRDefault="00663BF7" w:rsidP="001D2402">
      <w:pPr>
        <w:spacing w:after="0" w:line="360" w:lineRule="auto"/>
        <w:jc w:val="center"/>
        <w:rPr>
          <w:rFonts w:ascii="Roboto" w:eastAsia="Times New Roman" w:hAnsi="Roboto" w:cs="Times New Roman"/>
          <w:bCs/>
          <w:color w:val="000000"/>
          <w:lang w:val="en-US"/>
        </w:rPr>
      </w:pPr>
      <w:proofErr w:type="spellStart"/>
      <w:r w:rsidRPr="00722929">
        <w:rPr>
          <w:rFonts w:ascii="Roboto" w:eastAsia="Times New Roman" w:hAnsi="Roboto" w:cs="Times New Roman"/>
          <w:bCs/>
          <w:color w:val="000000"/>
          <w:lang w:val="en-US"/>
        </w:rPr>
        <w:t>Semnături</w:t>
      </w:r>
      <w:proofErr w:type="spellEnd"/>
      <w:r w:rsidRPr="00722929">
        <w:rPr>
          <w:rFonts w:ascii="Roboto" w:eastAsia="Times New Roman" w:hAnsi="Roboto" w:cs="Times New Roman"/>
          <w:bCs/>
          <w:color w:val="000000"/>
          <w:lang w:val="en-US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3428"/>
        <w:gridCol w:w="3562"/>
      </w:tblGrid>
      <w:tr w:rsidR="00663BF7" w:rsidRPr="00722929" w14:paraId="1056C3D4" w14:textId="77777777" w:rsidTr="00B17B21">
        <w:trPr>
          <w:jc w:val="center"/>
        </w:trPr>
        <w:tc>
          <w:tcPr>
            <w:tcW w:w="1951" w:type="dxa"/>
            <w:vAlign w:val="center"/>
          </w:tcPr>
          <w:p w14:paraId="34634D12" w14:textId="77777777" w:rsidR="00663BF7" w:rsidRDefault="00663BF7" w:rsidP="00ED68D7">
            <w:pPr>
              <w:spacing w:after="0"/>
              <w:contextualSpacing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eastAsia="Calibri" w:hAnsi="Roboto" w:cs="Times New Roman"/>
              </w:rPr>
              <w:t>Data completării:</w:t>
            </w:r>
          </w:p>
          <w:p w14:paraId="2F72CF6F" w14:textId="51DA0CC7" w:rsidR="00E764AB" w:rsidRPr="008B441D" w:rsidRDefault="00405447" w:rsidP="00ED68D7">
            <w:pPr>
              <w:spacing w:after="0"/>
              <w:contextualSpacing/>
              <w:rPr>
                <w:rFonts w:ascii="Roboto" w:eastAsia="Calibri" w:hAnsi="Roboto" w:cs="Times New Roman"/>
                <w:b/>
                <w:bCs/>
              </w:rPr>
            </w:pPr>
            <w:r w:rsidRPr="008B441D">
              <w:rPr>
                <w:rFonts w:ascii="Roboto" w:eastAsia="Calibri" w:hAnsi="Roboto" w:cs="Times New Roman"/>
                <w:b/>
                <w:bCs/>
              </w:rPr>
              <w:t>10</w:t>
            </w:r>
            <w:r w:rsidR="00E764AB" w:rsidRPr="008B441D">
              <w:rPr>
                <w:rFonts w:ascii="Roboto" w:eastAsia="Calibri" w:hAnsi="Roboto" w:cs="Times New Roman"/>
                <w:b/>
                <w:bCs/>
              </w:rPr>
              <w:t>.10.2022</w:t>
            </w:r>
          </w:p>
        </w:tc>
        <w:tc>
          <w:tcPr>
            <w:tcW w:w="3752" w:type="dxa"/>
            <w:vAlign w:val="center"/>
          </w:tcPr>
          <w:p w14:paraId="490EFC9A" w14:textId="1DD7B58B" w:rsidR="00663BF7" w:rsidRPr="00722929" w:rsidRDefault="00663BF7" w:rsidP="00722929">
            <w:pPr>
              <w:spacing w:after="0"/>
              <w:contextualSpacing/>
              <w:rPr>
                <w:rFonts w:ascii="Roboto" w:eastAsia="Calibri" w:hAnsi="Roboto" w:cs="Times New Roman"/>
              </w:rPr>
            </w:pPr>
          </w:p>
        </w:tc>
        <w:tc>
          <w:tcPr>
            <w:tcW w:w="3585" w:type="dxa"/>
          </w:tcPr>
          <w:p w14:paraId="7FC54493" w14:textId="7408C148" w:rsidR="00663BF7" w:rsidRDefault="003A2445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>
              <w:rPr>
                <w:rFonts w:ascii="Roboto" w:eastAsia="Calibri" w:hAnsi="Roboto" w:cs="Times New Roman"/>
              </w:rPr>
              <w:t>Titulari</w:t>
            </w:r>
            <w:r w:rsidR="006B1487">
              <w:rPr>
                <w:rFonts w:ascii="Roboto" w:eastAsia="Calibri" w:hAnsi="Roboto" w:cs="Times New Roman"/>
              </w:rPr>
              <w:t>i</w:t>
            </w:r>
            <w:r w:rsidR="00663BF7" w:rsidRPr="00722929">
              <w:rPr>
                <w:rFonts w:ascii="Roboto" w:eastAsia="Calibri" w:hAnsi="Roboto" w:cs="Times New Roman"/>
              </w:rPr>
              <w:t xml:space="preserve"> de seminar </w:t>
            </w:r>
          </w:p>
          <w:p w14:paraId="56A1ADBD" w14:textId="77777777" w:rsidR="006B1487" w:rsidRDefault="006B1487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  <w:p w14:paraId="0D09F15C" w14:textId="64DFAD50" w:rsidR="006B1487" w:rsidRDefault="006B1487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 w:cs="Times New Roman"/>
                <w:b/>
              </w:rPr>
              <w:t>Conf. univ. dr. Mirel Anghel</w:t>
            </w:r>
          </w:p>
          <w:p w14:paraId="482D68FB" w14:textId="2B0F3962" w:rsidR="006B1487" w:rsidRDefault="006B1487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 w:cs="Times New Roman"/>
                <w:b/>
                <w:noProof/>
                <w:lang w:eastAsia="ro-RO"/>
              </w:rPr>
              <w:drawing>
                <wp:inline distT="0" distB="0" distL="0" distR="0" wp14:anchorId="02191FB9" wp14:editId="18E2BBC0">
                  <wp:extent cx="725170" cy="95123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0CCEF9" w14:textId="517D1F7A" w:rsidR="003A2445" w:rsidRPr="003A2445" w:rsidRDefault="003A2445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 w:rsidRPr="003A2445">
              <w:rPr>
                <w:rFonts w:ascii="Roboto" w:eastAsia="Calibri" w:hAnsi="Roboto" w:cs="Times New Roman"/>
                <w:b/>
              </w:rPr>
              <w:t>Asist. univ. dr. Oana-Luiza Barbu</w:t>
            </w:r>
          </w:p>
          <w:p w14:paraId="402CC38D" w14:textId="7475B18C" w:rsidR="003A2445" w:rsidRPr="00722929" w:rsidRDefault="003A2445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>
              <w:rPr>
                <w:rFonts w:ascii="Roboto" w:eastAsia="Calibri" w:hAnsi="Roboto" w:cs="Times New Roman"/>
                <w:noProof/>
                <w:lang w:eastAsia="ro-RO"/>
              </w:rPr>
              <w:drawing>
                <wp:inline distT="0" distB="0" distL="0" distR="0" wp14:anchorId="62293A7F" wp14:editId="098392B8">
                  <wp:extent cx="1981920" cy="759089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mnatur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052" cy="763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BF7" w:rsidRPr="00722929" w14:paraId="4979886D" w14:textId="77777777" w:rsidTr="00B17B21">
        <w:trPr>
          <w:jc w:val="center"/>
        </w:trPr>
        <w:tc>
          <w:tcPr>
            <w:tcW w:w="1951" w:type="dxa"/>
          </w:tcPr>
          <w:p w14:paraId="6BA35A0E" w14:textId="55D15526" w:rsidR="00663BF7" w:rsidRPr="00722929" w:rsidRDefault="00663BF7" w:rsidP="00663BF7">
            <w:pPr>
              <w:spacing w:before="120" w:after="120"/>
              <w:contextualSpacing/>
              <w:jc w:val="both"/>
              <w:rPr>
                <w:rFonts w:ascii="Roboto" w:eastAsia="Calibri" w:hAnsi="Roboto" w:cs="Times New Roman"/>
                <w:b/>
              </w:rPr>
            </w:pPr>
          </w:p>
        </w:tc>
        <w:tc>
          <w:tcPr>
            <w:tcW w:w="3752" w:type="dxa"/>
          </w:tcPr>
          <w:p w14:paraId="74C2B435" w14:textId="30C2F3A9" w:rsidR="00663BF7" w:rsidRPr="00722929" w:rsidRDefault="00E764AB" w:rsidP="00722929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>
              <w:rPr>
                <w:rFonts w:ascii="Roboto" w:eastAsia="Calibri" w:hAnsi="Roboto" w:cs="Times New Roman"/>
                <w:b/>
              </w:rPr>
              <w:t xml:space="preserve">                                                               </w:t>
            </w:r>
          </w:p>
        </w:tc>
        <w:tc>
          <w:tcPr>
            <w:tcW w:w="3585" w:type="dxa"/>
          </w:tcPr>
          <w:p w14:paraId="4943CF6E" w14:textId="1F6E5476" w:rsidR="00663BF7" w:rsidRPr="00722929" w:rsidRDefault="00663BF7" w:rsidP="008004B2">
            <w:pPr>
              <w:spacing w:after="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</w:p>
        </w:tc>
      </w:tr>
    </w:tbl>
    <w:p w14:paraId="2AD33D61" w14:textId="77777777" w:rsidR="00663BF7" w:rsidRPr="00722929" w:rsidRDefault="00663BF7" w:rsidP="00663BF7">
      <w:pPr>
        <w:spacing w:after="0" w:line="240" w:lineRule="auto"/>
        <w:rPr>
          <w:rFonts w:ascii="Roboto" w:eastAsia="Times New Roman" w:hAnsi="Roboto" w:cs="Times New Roman"/>
          <w:lang w:val="es-AR"/>
        </w:rPr>
      </w:pPr>
    </w:p>
    <w:tbl>
      <w:tblPr>
        <w:tblW w:w="4785" w:type="dxa"/>
        <w:jc w:val="center"/>
        <w:tblLook w:val="04A0" w:firstRow="1" w:lastRow="0" w:firstColumn="1" w:lastColumn="0" w:noHBand="0" w:noVBand="1"/>
      </w:tblPr>
      <w:tblGrid>
        <w:gridCol w:w="5001"/>
      </w:tblGrid>
      <w:tr w:rsidR="00663BF7" w:rsidRPr="00722929" w14:paraId="41ACD842" w14:textId="77777777" w:rsidTr="00B17B21">
        <w:trPr>
          <w:jc w:val="center"/>
        </w:trPr>
        <w:tc>
          <w:tcPr>
            <w:tcW w:w="4785" w:type="dxa"/>
          </w:tcPr>
          <w:p w14:paraId="19934438" w14:textId="2173DFEC" w:rsidR="00663BF7" w:rsidRPr="00722929" w:rsidRDefault="00663BF7" w:rsidP="003A2445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eastAsia="Calibri" w:hAnsi="Roboto" w:cs="Times New Roman"/>
              </w:rPr>
              <w:t>Director de Departament</w:t>
            </w:r>
          </w:p>
        </w:tc>
      </w:tr>
      <w:tr w:rsidR="00663BF7" w:rsidRPr="00722929" w14:paraId="2651489C" w14:textId="77777777" w:rsidTr="00B17B21">
        <w:trPr>
          <w:jc w:val="center"/>
        </w:trPr>
        <w:tc>
          <w:tcPr>
            <w:tcW w:w="4785" w:type="dxa"/>
          </w:tcPr>
          <w:p w14:paraId="1EF1337F" w14:textId="77777777" w:rsidR="00663BF7" w:rsidRPr="00722929" w:rsidRDefault="00663BF7" w:rsidP="00663BF7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  <w:b/>
              </w:rPr>
            </w:pPr>
            <w:r w:rsidRPr="006B1487">
              <w:rPr>
                <w:rFonts w:ascii="Roboto" w:eastAsia="Calibri" w:hAnsi="Roboto" w:cs="Times New Roman"/>
                <w:b/>
              </w:rPr>
              <w:t>Conf. univ. dr.</w:t>
            </w:r>
            <w:r w:rsidRPr="00722929">
              <w:rPr>
                <w:rFonts w:ascii="Roboto" w:eastAsia="Calibri" w:hAnsi="Roboto" w:cs="Times New Roman"/>
              </w:rPr>
              <w:t xml:space="preserve"> </w:t>
            </w:r>
            <w:r w:rsidRPr="00722929">
              <w:rPr>
                <w:rFonts w:ascii="Roboto" w:eastAsia="Calibri" w:hAnsi="Roboto" w:cs="Times New Roman"/>
                <w:b/>
              </w:rPr>
              <w:t>Raluca GHENŢULESCU</w:t>
            </w:r>
          </w:p>
        </w:tc>
      </w:tr>
      <w:tr w:rsidR="009547BE" w:rsidRPr="00722929" w14:paraId="641734A1" w14:textId="77777777" w:rsidTr="00B17B21">
        <w:trPr>
          <w:jc w:val="center"/>
        </w:trPr>
        <w:tc>
          <w:tcPr>
            <w:tcW w:w="4785" w:type="dxa"/>
          </w:tcPr>
          <w:p w14:paraId="4540DAD0" w14:textId="05C33720" w:rsidR="009547BE" w:rsidRPr="00722929" w:rsidRDefault="00C601B3" w:rsidP="00663BF7">
            <w:pPr>
              <w:spacing w:before="120" w:after="120"/>
              <w:contextualSpacing/>
              <w:jc w:val="center"/>
              <w:rPr>
                <w:rFonts w:ascii="Roboto" w:eastAsia="Calibri" w:hAnsi="Roboto" w:cs="Times New Roman"/>
              </w:rPr>
            </w:pPr>
            <w:r w:rsidRPr="00722929">
              <w:rPr>
                <w:rFonts w:ascii="Roboto" w:hAnsi="Roboto"/>
                <w:noProof/>
                <w:lang w:eastAsia="ro-RO"/>
              </w:rPr>
              <w:drawing>
                <wp:inline distT="0" distB="0" distL="0" distR="0" wp14:anchorId="2D266B7E" wp14:editId="35F68256">
                  <wp:extent cx="904875" cy="466725"/>
                  <wp:effectExtent l="0" t="0" r="9525" b="9525"/>
                  <wp:docPr id="4" name="Picture 4" descr="Description: scan semn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can semn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D6C" w:rsidRPr="00722929" w14:paraId="6B29C8BB" w14:textId="77777777" w:rsidTr="00B17B21">
        <w:trPr>
          <w:jc w:val="center"/>
        </w:trPr>
        <w:tc>
          <w:tcPr>
            <w:tcW w:w="4785" w:type="dxa"/>
          </w:tcPr>
          <w:tbl>
            <w:tblPr>
              <w:tblW w:w="4785" w:type="dxa"/>
              <w:jc w:val="center"/>
              <w:tblLook w:val="04A0" w:firstRow="1" w:lastRow="0" w:firstColumn="1" w:lastColumn="0" w:noHBand="0" w:noVBand="1"/>
            </w:tblPr>
            <w:tblGrid>
              <w:gridCol w:w="4785"/>
            </w:tblGrid>
            <w:tr w:rsidR="009A5D6C" w:rsidRPr="00722929" w14:paraId="41FA8191" w14:textId="77777777" w:rsidTr="0066245D">
              <w:trPr>
                <w:jc w:val="center"/>
              </w:trPr>
              <w:tc>
                <w:tcPr>
                  <w:tcW w:w="4785" w:type="dxa"/>
                </w:tcPr>
                <w:p w14:paraId="3D069E7A" w14:textId="77777777" w:rsidR="009A5D6C" w:rsidRPr="00722929" w:rsidRDefault="009A5D6C" w:rsidP="009A5D6C">
                  <w:pPr>
                    <w:pStyle w:val="ListParagraph"/>
                    <w:ind w:left="0"/>
                    <w:jc w:val="center"/>
                    <w:rPr>
                      <w:rFonts w:ascii="Roboto" w:hAnsi="Roboto"/>
                      <w:sz w:val="22"/>
                      <w:szCs w:val="22"/>
                      <w:lang w:val="ro-RO"/>
                    </w:rPr>
                  </w:pPr>
                  <w:r w:rsidRPr="00722929">
                    <w:rPr>
                      <w:rFonts w:ascii="Roboto" w:hAnsi="Roboto"/>
                      <w:sz w:val="22"/>
                      <w:szCs w:val="22"/>
                      <w:lang w:val="ro-RO"/>
                    </w:rPr>
                    <w:t>Decan</w:t>
                  </w:r>
                </w:p>
              </w:tc>
            </w:tr>
            <w:tr w:rsidR="009A5D6C" w:rsidRPr="00722929" w14:paraId="157253B1" w14:textId="77777777" w:rsidTr="0066245D">
              <w:trPr>
                <w:jc w:val="center"/>
              </w:trPr>
              <w:tc>
                <w:tcPr>
                  <w:tcW w:w="4785" w:type="dxa"/>
                </w:tcPr>
                <w:p w14:paraId="424969F2" w14:textId="1038B53E" w:rsidR="009A5D6C" w:rsidRPr="00722929" w:rsidRDefault="00ED6436" w:rsidP="009A5D6C">
                  <w:pPr>
                    <w:pStyle w:val="ListParagraph"/>
                    <w:spacing w:after="120"/>
                    <w:ind w:left="0"/>
                    <w:jc w:val="center"/>
                    <w:rPr>
                      <w:rFonts w:ascii="Roboto" w:hAnsi="Roboto"/>
                      <w:sz w:val="22"/>
                      <w:szCs w:val="22"/>
                    </w:rPr>
                  </w:pPr>
                  <w:r w:rsidRPr="006B1487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Ș</w:t>
                  </w:r>
                  <w:r w:rsidR="003A2445" w:rsidRPr="006B1487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.l. dr. ing.</w:t>
                  </w:r>
                  <w:r w:rsidR="003A2445">
                    <w:rPr>
                      <w:rFonts w:ascii="Roboto" w:hAnsi="Roboto"/>
                      <w:sz w:val="22"/>
                      <w:szCs w:val="22"/>
                      <w:lang w:val="ro-RO"/>
                    </w:rPr>
                    <w:t xml:space="preserve"> </w:t>
                  </w:r>
                  <w:r w:rsidR="003A2445" w:rsidRPr="006B1487">
                    <w:rPr>
                      <w:rFonts w:ascii="Roboto" w:hAnsi="Roboto"/>
                      <w:b/>
                      <w:sz w:val="22"/>
                      <w:szCs w:val="22"/>
                      <w:lang w:val="ro-RO"/>
                    </w:rPr>
                    <w:t>Daniela TĂPUȘI</w:t>
                  </w:r>
                  <w:r w:rsidR="009A5D6C" w:rsidRPr="00722929">
                    <w:rPr>
                      <w:rFonts w:ascii="Roboto" w:hAnsi="Roboto"/>
                      <w:sz w:val="22"/>
                      <w:szCs w:val="22"/>
                      <w:lang w:val="ro-RO"/>
                    </w:rPr>
                    <w:t xml:space="preserve"> </w:t>
                  </w:r>
                  <w:r w:rsidR="009A5D6C" w:rsidRPr="00722929">
                    <w:rPr>
                      <w:rFonts w:ascii="Roboto" w:hAnsi="Roboto"/>
                      <w:noProof/>
                      <w:sz w:val="22"/>
                      <w:szCs w:val="22"/>
                      <w:lang w:val="ro-RO" w:eastAsia="ro-RO"/>
                    </w:rPr>
                    <w:drawing>
                      <wp:inline distT="0" distB="0" distL="0" distR="0" wp14:anchorId="5E015A8E" wp14:editId="74FBEEB2">
                        <wp:extent cx="619125" cy="511810"/>
                        <wp:effectExtent l="0" t="0" r="0" b="0"/>
                        <wp:docPr id="890908956" name="Picture 890908956" descr="A picture containing insec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0908956" name="Picture 890908956" descr="A picture containing insect&#10;&#10;Description automatically generated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9125" cy="511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CF34D0" w14:textId="77777777" w:rsidR="009A5D6C" w:rsidRPr="00722929" w:rsidRDefault="009A5D6C" w:rsidP="00663BF7">
            <w:pPr>
              <w:spacing w:before="120" w:after="120"/>
              <w:contextualSpacing/>
              <w:jc w:val="center"/>
              <w:rPr>
                <w:rFonts w:ascii="Roboto" w:hAnsi="Roboto"/>
                <w:noProof/>
                <w:lang w:eastAsia="ro-RO"/>
              </w:rPr>
            </w:pPr>
          </w:p>
        </w:tc>
      </w:tr>
    </w:tbl>
    <w:p w14:paraId="175B485D" w14:textId="77777777" w:rsidR="00663BF7" w:rsidRPr="00722929" w:rsidRDefault="00663BF7" w:rsidP="00663BF7">
      <w:pPr>
        <w:spacing w:after="0" w:line="360" w:lineRule="auto"/>
        <w:jc w:val="right"/>
        <w:rPr>
          <w:rFonts w:ascii="Roboto" w:eastAsia="Times New Roman" w:hAnsi="Roboto" w:cs="Times New Roman"/>
          <w:lang w:val="de-DE"/>
        </w:rPr>
      </w:pPr>
    </w:p>
    <w:p w14:paraId="23F3DA66" w14:textId="77777777" w:rsidR="00663BF7" w:rsidRPr="006A2C39" w:rsidRDefault="00663BF7" w:rsidP="00663BF7">
      <w:pPr>
        <w:spacing w:after="0" w:line="360" w:lineRule="auto"/>
        <w:jc w:val="right"/>
        <w:rPr>
          <w:rFonts w:ascii="Roboto" w:eastAsia="Times New Roman" w:hAnsi="Roboto" w:cs="Times New Roman"/>
          <w:sz w:val="24"/>
          <w:szCs w:val="20"/>
          <w:lang w:val="de-DE"/>
        </w:rPr>
      </w:pPr>
    </w:p>
    <w:p w14:paraId="5D0E40E3" w14:textId="77777777" w:rsidR="00663BF7" w:rsidRPr="006A2C39" w:rsidRDefault="00663BF7" w:rsidP="00663BF7">
      <w:pPr>
        <w:spacing w:after="0" w:line="360" w:lineRule="auto"/>
        <w:jc w:val="center"/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</w:pPr>
      <w:r w:rsidRPr="006A2C39">
        <w:rPr>
          <w:rFonts w:ascii="Roboto" w:eastAsia="Times New Roman" w:hAnsi="Roboto" w:cs="Times New Roman"/>
          <w:i/>
          <w:noProof/>
          <w:sz w:val="20"/>
          <w:szCs w:val="20"/>
          <w:lang w:val="x-none" w:eastAsia="x-none"/>
        </w:rPr>
        <w:t>Notaţii</w:t>
      </w:r>
      <w:r w:rsidRPr="006A2C39"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  <w:t>: C - ore de curs; S - ore de seminar; L - ore de laborator</w:t>
      </w:r>
      <w:r w:rsidRPr="006A2C39">
        <w:rPr>
          <w:rFonts w:ascii="Roboto" w:eastAsia="Times New Roman" w:hAnsi="Roboto" w:cs="Times New Roman"/>
          <w:sz w:val="20"/>
          <w:szCs w:val="20"/>
          <w:lang w:val="x-none" w:eastAsia="x-none"/>
        </w:rPr>
        <w:t>/lucrări</w:t>
      </w:r>
      <w:r w:rsidRPr="006A2C39">
        <w:rPr>
          <w:rFonts w:ascii="Roboto" w:eastAsia="Times New Roman" w:hAnsi="Roboto" w:cs="Times New Roman"/>
          <w:noProof/>
          <w:sz w:val="20"/>
          <w:szCs w:val="20"/>
          <w:lang w:val="x-none" w:eastAsia="x-none"/>
        </w:rPr>
        <w:t>; P - ore de practică; E - examen; CO - colocviu; V – verificare.</w:t>
      </w:r>
    </w:p>
    <w:p w14:paraId="06DC2966" w14:textId="77777777" w:rsidR="005C721B" w:rsidRPr="006A2C39" w:rsidRDefault="005C721B">
      <w:pPr>
        <w:rPr>
          <w:rFonts w:ascii="Roboto" w:hAnsi="Roboto"/>
        </w:rPr>
      </w:pPr>
    </w:p>
    <w:sectPr w:rsidR="005C721B" w:rsidRPr="006A2C39" w:rsidSect="00157151">
      <w:pgSz w:w="11906" w:h="16838"/>
      <w:pgMar w:top="1440" w:right="1440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D67"/>
    <w:multiLevelType w:val="hybridMultilevel"/>
    <w:tmpl w:val="C18E03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A727A"/>
    <w:multiLevelType w:val="hybridMultilevel"/>
    <w:tmpl w:val="2202285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914A3"/>
    <w:multiLevelType w:val="hybridMultilevel"/>
    <w:tmpl w:val="CE86880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74D58"/>
    <w:multiLevelType w:val="hybridMultilevel"/>
    <w:tmpl w:val="7E18F7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F223A"/>
    <w:multiLevelType w:val="hybridMultilevel"/>
    <w:tmpl w:val="65AAA98C"/>
    <w:lvl w:ilvl="0" w:tplc="3B5A3746">
      <w:numFmt w:val="bullet"/>
      <w:lvlText w:val="•"/>
      <w:lvlJc w:val="left"/>
      <w:pPr>
        <w:ind w:left="360" w:hanging="360"/>
      </w:pPr>
      <w:rPr>
        <w:rFonts w:hint="default"/>
        <w:lang w:val="ro-RO" w:eastAsia="ro-RO" w:bidi="ro-R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F7"/>
    <w:rsid w:val="00054431"/>
    <w:rsid w:val="00077617"/>
    <w:rsid w:val="000A58BA"/>
    <w:rsid w:val="000B5615"/>
    <w:rsid w:val="000E4CF6"/>
    <w:rsid w:val="00110D23"/>
    <w:rsid w:val="00153C4A"/>
    <w:rsid w:val="00154625"/>
    <w:rsid w:val="0015598D"/>
    <w:rsid w:val="00157151"/>
    <w:rsid w:val="00162AE7"/>
    <w:rsid w:val="001B6A66"/>
    <w:rsid w:val="001D2402"/>
    <w:rsid w:val="001F1928"/>
    <w:rsid w:val="002221A0"/>
    <w:rsid w:val="00265084"/>
    <w:rsid w:val="00297482"/>
    <w:rsid w:val="002C06B9"/>
    <w:rsid w:val="00334CCD"/>
    <w:rsid w:val="00393160"/>
    <w:rsid w:val="003A2445"/>
    <w:rsid w:val="00403266"/>
    <w:rsid w:val="00405447"/>
    <w:rsid w:val="00423036"/>
    <w:rsid w:val="004A1579"/>
    <w:rsid w:val="004A21FA"/>
    <w:rsid w:val="004A2A1E"/>
    <w:rsid w:val="004A66EF"/>
    <w:rsid w:val="004E5E2F"/>
    <w:rsid w:val="00516FA5"/>
    <w:rsid w:val="005563A6"/>
    <w:rsid w:val="00582E10"/>
    <w:rsid w:val="005C721B"/>
    <w:rsid w:val="00632FDB"/>
    <w:rsid w:val="00663BF7"/>
    <w:rsid w:val="006A2C39"/>
    <w:rsid w:val="006A730E"/>
    <w:rsid w:val="006B1487"/>
    <w:rsid w:val="006D4C35"/>
    <w:rsid w:val="007056DE"/>
    <w:rsid w:val="00722929"/>
    <w:rsid w:val="00726D2B"/>
    <w:rsid w:val="00745DA8"/>
    <w:rsid w:val="00766410"/>
    <w:rsid w:val="00785CD2"/>
    <w:rsid w:val="007D3AD5"/>
    <w:rsid w:val="007F65B2"/>
    <w:rsid w:val="008004B2"/>
    <w:rsid w:val="00822E95"/>
    <w:rsid w:val="008512C2"/>
    <w:rsid w:val="00890B0A"/>
    <w:rsid w:val="00894B0E"/>
    <w:rsid w:val="008B441D"/>
    <w:rsid w:val="008C63DA"/>
    <w:rsid w:val="00900C33"/>
    <w:rsid w:val="009244CB"/>
    <w:rsid w:val="009547BE"/>
    <w:rsid w:val="00961745"/>
    <w:rsid w:val="00963404"/>
    <w:rsid w:val="009A5D6C"/>
    <w:rsid w:val="009B6A3F"/>
    <w:rsid w:val="009D0139"/>
    <w:rsid w:val="009D202E"/>
    <w:rsid w:val="009E3D16"/>
    <w:rsid w:val="00A42AF8"/>
    <w:rsid w:val="00A865D3"/>
    <w:rsid w:val="00A936B5"/>
    <w:rsid w:val="00AA3ADE"/>
    <w:rsid w:val="00AC7AE2"/>
    <w:rsid w:val="00B503AE"/>
    <w:rsid w:val="00BA7488"/>
    <w:rsid w:val="00BB6853"/>
    <w:rsid w:val="00BE1076"/>
    <w:rsid w:val="00C12BB9"/>
    <w:rsid w:val="00C55190"/>
    <w:rsid w:val="00C601B3"/>
    <w:rsid w:val="00C724B3"/>
    <w:rsid w:val="00CD150E"/>
    <w:rsid w:val="00CF311A"/>
    <w:rsid w:val="00D611A9"/>
    <w:rsid w:val="00D61988"/>
    <w:rsid w:val="00D90A43"/>
    <w:rsid w:val="00DC1EB3"/>
    <w:rsid w:val="00DD45CC"/>
    <w:rsid w:val="00DD784E"/>
    <w:rsid w:val="00DE1E15"/>
    <w:rsid w:val="00DE71A3"/>
    <w:rsid w:val="00E66419"/>
    <w:rsid w:val="00E67D00"/>
    <w:rsid w:val="00E764AB"/>
    <w:rsid w:val="00EA09DD"/>
    <w:rsid w:val="00EA51CD"/>
    <w:rsid w:val="00EC5DFD"/>
    <w:rsid w:val="00ED6436"/>
    <w:rsid w:val="00ED68D7"/>
    <w:rsid w:val="00EE2D8F"/>
    <w:rsid w:val="00F178A5"/>
    <w:rsid w:val="00F76069"/>
    <w:rsid w:val="00F9619A"/>
    <w:rsid w:val="00FD16A4"/>
    <w:rsid w:val="00FE6D09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5498"/>
  <w15:docId w15:val="{5DEBA043-E441-45CF-813C-521D3546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D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C551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paragraph" w:customStyle="1" w:styleId="TableParagraph">
    <w:name w:val="Table Paragraph"/>
    <w:basedOn w:val="Normal"/>
    <w:uiPriority w:val="1"/>
    <w:qFormat/>
    <w:rsid w:val="00C551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e24174-d90b-4677-9183-429dc8cc3b6b">
      <Terms xmlns="http://schemas.microsoft.com/office/infopath/2007/PartnerControls"/>
    </lcf76f155ced4ddcb4097134ff3c332f>
    <TaxCatchAll xmlns="fe6d31e3-3841-4499-b372-bddcd88034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E1DCB870E394F9F948CAC9F9C952E" ma:contentTypeVersion="14" ma:contentTypeDescription="Creați un document nou." ma:contentTypeScope="" ma:versionID="9a37c482fd90abbc6ca195c7479c5f1a">
  <xsd:schema xmlns:xsd="http://www.w3.org/2001/XMLSchema" xmlns:xs="http://www.w3.org/2001/XMLSchema" xmlns:p="http://schemas.microsoft.com/office/2006/metadata/properties" xmlns:ns2="bee24174-d90b-4677-9183-429dc8cc3b6b" xmlns:ns3="fe6d31e3-3841-4499-b372-bddcd88034be" targetNamespace="http://schemas.microsoft.com/office/2006/metadata/properties" ma:root="true" ma:fieldsID="436d1efaad1a22b2021b6ea7d3a23596" ns2:_="" ns3:_="">
    <xsd:import namespace="bee24174-d90b-4677-9183-429dc8cc3b6b"/>
    <xsd:import namespace="fe6d31e3-3841-4499-b372-bddcd8803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24174-d90b-4677-9183-429dc8cc3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chete imagine" ma:readOnly="false" ma:fieldId="{5cf76f15-5ced-4ddc-b409-7134ff3c332f}" ma:taxonomyMulti="true" ma:sspId="496dbeca-7b83-40b3-9f50-28916e596c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d31e3-3841-4499-b372-bddcd88034b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2526719-2df8-4de6-a612-9879ae26f69b}" ma:internalName="TaxCatchAll" ma:showField="CatchAllData" ma:web="fe6d31e3-3841-4499-b372-bddcd88034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78618-6CF2-4672-BC00-A9704D5A7A97}">
  <ds:schemaRefs>
    <ds:schemaRef ds:uri="http://schemas.microsoft.com/office/2006/metadata/properties"/>
    <ds:schemaRef ds:uri="http://schemas.microsoft.com/office/infopath/2007/PartnerControls"/>
    <ds:schemaRef ds:uri="bee24174-d90b-4677-9183-429dc8cc3b6b"/>
    <ds:schemaRef ds:uri="fe6d31e3-3841-4499-b372-bddcd88034be"/>
  </ds:schemaRefs>
</ds:datastoreItem>
</file>

<file path=customXml/itemProps2.xml><?xml version="1.0" encoding="utf-8"?>
<ds:datastoreItem xmlns:ds="http://schemas.openxmlformats.org/officeDocument/2006/customXml" ds:itemID="{254549E3-9BC2-49C6-83B2-ED4DBB039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89C43-689B-4FE4-8A38-6C12199B4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24174-d90b-4677-9183-429dc8cc3b6b"/>
    <ds:schemaRef ds:uri="fe6d31e3-3841-4499-b372-bddcd8803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1297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Oana</cp:lastModifiedBy>
  <cp:revision>119</cp:revision>
  <cp:lastPrinted>2019-10-21T19:45:00Z</cp:lastPrinted>
  <dcterms:created xsi:type="dcterms:W3CDTF">2019-10-21T19:43:00Z</dcterms:created>
  <dcterms:modified xsi:type="dcterms:W3CDTF">2022-12-17T11:16:00Z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0x0101004F1E1DCB870E394F9F948CAC9F9C952E</vt:lpwstr>
  </property>
</Properties>
</file>