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E1CC" w14:textId="77777777" w:rsidR="00A93E43" w:rsidRDefault="00A93E43">
      <w:pPr>
        <w:spacing w:before="5"/>
        <w:rPr>
          <w:rFonts w:ascii="Times New Roman"/>
          <w:sz w:val="29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</w:tblGrid>
      <w:tr w:rsidR="00A93E43" w:rsidRPr="00621089" w14:paraId="63E38AD1" w14:textId="77777777" w:rsidTr="00107F0A">
        <w:trPr>
          <w:trHeight w:val="241"/>
        </w:trPr>
        <w:tc>
          <w:tcPr>
            <w:tcW w:w="7655" w:type="dxa"/>
          </w:tcPr>
          <w:p w14:paraId="4896FFE3" w14:textId="6E54BBDB" w:rsidR="00A93E43" w:rsidRPr="00107F0A" w:rsidRDefault="00000000" w:rsidP="00107F0A">
            <w:pPr>
              <w:pStyle w:val="TableParagraph"/>
              <w:spacing w:before="0" w:line="360" w:lineRule="auto"/>
              <w:ind w:left="200"/>
              <w:jc w:val="left"/>
              <w:rPr>
                <w:b/>
                <w:bCs/>
                <w:szCs w:val="26"/>
                <w:lang w:val="fr-FR"/>
              </w:rPr>
            </w:pPr>
            <w:r w:rsidRPr="00107F0A">
              <w:rPr>
                <w:b/>
                <w:bCs/>
                <w:w w:val="105"/>
                <w:szCs w:val="26"/>
                <w:lang w:val="fr-FR"/>
              </w:rPr>
              <w:t>Lista</w:t>
            </w:r>
            <w:r w:rsidRPr="00107F0A">
              <w:rPr>
                <w:b/>
                <w:bCs/>
                <w:spacing w:val="-5"/>
                <w:w w:val="105"/>
                <w:szCs w:val="26"/>
                <w:lang w:val="fr-FR"/>
              </w:rPr>
              <w:t xml:space="preserve"> </w:t>
            </w:r>
            <w:proofErr w:type="spellStart"/>
            <w:r w:rsidRPr="00107F0A">
              <w:rPr>
                <w:b/>
                <w:bCs/>
                <w:w w:val="105"/>
                <w:szCs w:val="26"/>
                <w:lang w:val="fr-FR"/>
              </w:rPr>
              <w:t>temelo</w:t>
            </w:r>
            <w:r w:rsidR="00A94F01" w:rsidRPr="00107F0A">
              <w:rPr>
                <w:b/>
                <w:bCs/>
                <w:w w:val="105"/>
                <w:szCs w:val="26"/>
                <w:lang w:val="fr-FR"/>
              </w:rPr>
              <w:t>r</w:t>
            </w:r>
            <w:proofErr w:type="spellEnd"/>
            <w:r w:rsidRPr="00107F0A">
              <w:rPr>
                <w:b/>
                <w:bCs/>
                <w:spacing w:val="-4"/>
                <w:w w:val="105"/>
                <w:szCs w:val="26"/>
                <w:lang w:val="fr-FR"/>
              </w:rPr>
              <w:t xml:space="preserve"> </w:t>
            </w:r>
            <w:proofErr w:type="spellStart"/>
            <w:r w:rsidRPr="00107F0A">
              <w:rPr>
                <w:b/>
                <w:bCs/>
                <w:w w:val="105"/>
                <w:szCs w:val="26"/>
                <w:lang w:val="fr-FR"/>
              </w:rPr>
              <w:t>pent</w:t>
            </w:r>
            <w:r w:rsidR="00A94F01" w:rsidRPr="00107F0A">
              <w:rPr>
                <w:b/>
                <w:bCs/>
                <w:w w:val="105"/>
                <w:szCs w:val="26"/>
                <w:lang w:val="fr-FR"/>
              </w:rPr>
              <w:t>r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u</w:t>
            </w:r>
            <w:proofErr w:type="spellEnd"/>
            <w:r w:rsidRPr="00107F0A">
              <w:rPr>
                <w:b/>
                <w:bCs/>
                <w:spacing w:val="-4"/>
                <w:w w:val="105"/>
                <w:szCs w:val="26"/>
                <w:lang w:val="fr-FR"/>
              </w:rPr>
              <w:t xml:space="preserve"> </w:t>
            </w:r>
            <w:proofErr w:type="spellStart"/>
            <w:r w:rsidRPr="00107F0A">
              <w:rPr>
                <w:b/>
                <w:bCs/>
                <w:w w:val="105"/>
                <w:szCs w:val="26"/>
                <w:lang w:val="fr-FR"/>
              </w:rPr>
              <w:t>luc</w:t>
            </w:r>
            <w:r w:rsidR="00A94F01" w:rsidRPr="00107F0A">
              <w:rPr>
                <w:b/>
                <w:bCs/>
                <w:w w:val="105"/>
                <w:szCs w:val="26"/>
                <w:lang w:val="fr-FR"/>
              </w:rPr>
              <w:t>r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ă</w:t>
            </w:r>
            <w:r w:rsidR="00A94F01" w:rsidRPr="00107F0A">
              <w:rPr>
                <w:b/>
                <w:bCs/>
                <w:w w:val="105"/>
                <w:szCs w:val="26"/>
                <w:lang w:val="fr-FR"/>
              </w:rPr>
              <w:t>r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ile</w:t>
            </w:r>
            <w:proofErr w:type="spellEnd"/>
            <w:r w:rsidRPr="00107F0A">
              <w:rPr>
                <w:b/>
                <w:bCs/>
                <w:spacing w:val="-3"/>
                <w:w w:val="105"/>
                <w:szCs w:val="26"/>
                <w:lang w:val="fr-FR"/>
              </w:rPr>
              <w:t xml:space="preserve"> 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de</w:t>
            </w:r>
            <w:r w:rsidRPr="00107F0A">
              <w:rPr>
                <w:b/>
                <w:bCs/>
                <w:spacing w:val="-3"/>
                <w:w w:val="105"/>
                <w:szCs w:val="26"/>
                <w:lang w:val="fr-FR"/>
              </w:rPr>
              <w:t xml:space="preserve"> </w:t>
            </w:r>
            <w:proofErr w:type="spellStart"/>
            <w:r w:rsidRPr="00107F0A">
              <w:rPr>
                <w:b/>
                <w:bCs/>
                <w:w w:val="105"/>
                <w:szCs w:val="26"/>
                <w:lang w:val="fr-FR"/>
              </w:rPr>
              <w:t>dise</w:t>
            </w:r>
            <w:r w:rsidR="00A94F01" w:rsidRPr="00107F0A">
              <w:rPr>
                <w:b/>
                <w:bCs/>
                <w:w w:val="105"/>
                <w:szCs w:val="26"/>
                <w:lang w:val="fr-FR"/>
              </w:rPr>
              <w:t>r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taţie</w:t>
            </w:r>
            <w:proofErr w:type="spellEnd"/>
            <w:r w:rsidRPr="00107F0A">
              <w:rPr>
                <w:b/>
                <w:bCs/>
                <w:spacing w:val="-5"/>
                <w:w w:val="105"/>
                <w:szCs w:val="26"/>
                <w:lang w:val="fr-FR"/>
              </w:rPr>
              <w:t xml:space="preserve"> </w:t>
            </w:r>
            <w:r w:rsidRPr="00107F0A">
              <w:rPr>
                <w:b/>
                <w:bCs/>
                <w:w w:val="105"/>
                <w:szCs w:val="26"/>
                <w:lang w:val="fr-FR"/>
              </w:rPr>
              <w:t>IS-EN</w:t>
            </w:r>
          </w:p>
        </w:tc>
      </w:tr>
      <w:tr w:rsidR="00A93E43" w:rsidRPr="00107F0A" w14:paraId="6E0C313A" w14:textId="77777777" w:rsidTr="00107F0A">
        <w:trPr>
          <w:trHeight w:val="241"/>
        </w:trPr>
        <w:tc>
          <w:tcPr>
            <w:tcW w:w="7655" w:type="dxa"/>
          </w:tcPr>
          <w:p w14:paraId="2B516E96" w14:textId="2D331269" w:rsidR="00A93E43" w:rsidRPr="00107F0A" w:rsidRDefault="00000000" w:rsidP="00107F0A">
            <w:pPr>
              <w:pStyle w:val="TableParagraph"/>
              <w:spacing w:before="25" w:line="360" w:lineRule="auto"/>
              <w:ind w:left="200"/>
              <w:jc w:val="left"/>
              <w:rPr>
                <w:b/>
                <w:bCs/>
                <w:szCs w:val="26"/>
              </w:rPr>
            </w:pPr>
            <w:r w:rsidRPr="00107F0A">
              <w:rPr>
                <w:b/>
                <w:bCs/>
                <w:spacing w:val="-1"/>
                <w:w w:val="105"/>
                <w:szCs w:val="26"/>
              </w:rPr>
              <w:t>Anul</w:t>
            </w:r>
            <w:r w:rsidRPr="00107F0A">
              <w:rPr>
                <w:b/>
                <w:bCs/>
                <w:spacing w:val="-10"/>
                <w:w w:val="105"/>
                <w:szCs w:val="26"/>
              </w:rPr>
              <w:t xml:space="preserve"> </w:t>
            </w:r>
            <w:proofErr w:type="spellStart"/>
            <w:r w:rsidRPr="00107F0A">
              <w:rPr>
                <w:b/>
                <w:bCs/>
                <w:spacing w:val="-1"/>
                <w:w w:val="105"/>
                <w:szCs w:val="26"/>
              </w:rPr>
              <w:t>unive</w:t>
            </w:r>
            <w:r w:rsidR="00A94F01" w:rsidRPr="00107F0A">
              <w:rPr>
                <w:b/>
                <w:bCs/>
                <w:spacing w:val="-1"/>
                <w:w w:val="105"/>
                <w:szCs w:val="26"/>
              </w:rPr>
              <w:t>r</w:t>
            </w:r>
            <w:r w:rsidRPr="00107F0A">
              <w:rPr>
                <w:b/>
                <w:bCs/>
                <w:spacing w:val="-1"/>
                <w:w w:val="105"/>
                <w:szCs w:val="26"/>
              </w:rPr>
              <w:t>sita</w:t>
            </w:r>
            <w:r w:rsidR="00A94F01" w:rsidRPr="00107F0A">
              <w:rPr>
                <w:b/>
                <w:bCs/>
                <w:spacing w:val="-1"/>
                <w:w w:val="105"/>
                <w:szCs w:val="26"/>
              </w:rPr>
              <w:t>r</w:t>
            </w:r>
            <w:proofErr w:type="spellEnd"/>
            <w:r w:rsidRPr="00107F0A">
              <w:rPr>
                <w:b/>
                <w:bCs/>
                <w:spacing w:val="-1"/>
                <w:w w:val="105"/>
                <w:szCs w:val="26"/>
              </w:rPr>
              <w:t>:</w:t>
            </w:r>
            <w:r w:rsidRPr="00107F0A">
              <w:rPr>
                <w:b/>
                <w:bCs/>
                <w:spacing w:val="-10"/>
                <w:w w:val="105"/>
                <w:szCs w:val="26"/>
              </w:rPr>
              <w:t xml:space="preserve"> </w:t>
            </w:r>
            <w:r w:rsidRPr="00107F0A">
              <w:rPr>
                <w:b/>
                <w:bCs/>
                <w:w w:val="105"/>
                <w:szCs w:val="26"/>
              </w:rPr>
              <w:t>2023-2024</w:t>
            </w:r>
          </w:p>
        </w:tc>
      </w:tr>
    </w:tbl>
    <w:p w14:paraId="64C97BDF" w14:textId="77777777" w:rsidR="00A93E43" w:rsidRDefault="00A93E43">
      <w:pPr>
        <w:spacing w:before="7" w:after="1"/>
        <w:rPr>
          <w:rFonts w:ascii="Times New Roman"/>
          <w:sz w:val="24"/>
        </w:rPr>
      </w:pPr>
    </w:p>
    <w:tbl>
      <w:tblPr>
        <w:tblW w:w="1334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169"/>
        <w:gridCol w:w="1134"/>
        <w:gridCol w:w="1134"/>
        <w:gridCol w:w="3969"/>
      </w:tblGrid>
      <w:tr w:rsidR="00AD5CE6" w:rsidRPr="00B707F6" w14:paraId="02457B0D" w14:textId="77777777" w:rsidTr="00EF6AB0">
        <w:trPr>
          <w:trHeight w:val="555"/>
        </w:trPr>
        <w:tc>
          <w:tcPr>
            <w:tcW w:w="941" w:type="dxa"/>
            <w:shd w:val="clear" w:color="auto" w:fill="C5DFB4"/>
          </w:tcPr>
          <w:p w14:paraId="20A21951" w14:textId="3B20E323" w:rsidR="00A93E43" w:rsidRPr="00B707F6" w:rsidRDefault="00000000" w:rsidP="00EF6AB0">
            <w:pPr>
              <w:pStyle w:val="TableParagraph"/>
              <w:spacing w:before="168" w:line="276" w:lineRule="auto"/>
              <w:ind w:left="178" w:right="152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15"/>
                <w:sz w:val="20"/>
                <w:szCs w:val="20"/>
              </w:rPr>
              <w:t>N</w:t>
            </w:r>
            <w:r w:rsidR="00A94F01" w:rsidRPr="00B707F6">
              <w:rPr>
                <w:rFonts w:ascii="Roboto Light" w:hAnsi="Roboto Light"/>
                <w:w w:val="11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1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1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15"/>
                <w:sz w:val="20"/>
                <w:szCs w:val="20"/>
              </w:rPr>
              <w:t>c</w:t>
            </w:r>
            <w:r w:rsidR="00A94F01" w:rsidRPr="00B707F6">
              <w:rPr>
                <w:rFonts w:ascii="Roboto Light" w:hAnsi="Roboto Light"/>
                <w:w w:val="11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15"/>
                <w:sz w:val="20"/>
                <w:szCs w:val="20"/>
              </w:rPr>
              <w:t>t</w:t>
            </w:r>
            <w:proofErr w:type="spellEnd"/>
            <w:r w:rsidRPr="00B707F6">
              <w:rPr>
                <w:rFonts w:ascii="Roboto Light" w:hAnsi="Roboto Light"/>
                <w:w w:val="115"/>
                <w:sz w:val="20"/>
                <w:szCs w:val="20"/>
              </w:rPr>
              <w:t>.</w:t>
            </w:r>
          </w:p>
        </w:tc>
        <w:tc>
          <w:tcPr>
            <w:tcW w:w="6169" w:type="dxa"/>
            <w:shd w:val="clear" w:color="auto" w:fill="C5DFB4"/>
          </w:tcPr>
          <w:p w14:paraId="05B20335" w14:textId="2E4153B4" w:rsidR="00A93E43" w:rsidRPr="00B707F6" w:rsidRDefault="00000000" w:rsidP="00EC692B">
            <w:pPr>
              <w:pStyle w:val="TableParagraph"/>
              <w:spacing w:before="168" w:line="276" w:lineRule="auto"/>
              <w:ind w:left="78" w:right="-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Temă</w:t>
            </w:r>
            <w:proofErr w:type="spellEnd"/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oiect</w:t>
            </w:r>
            <w:proofErr w:type="spellEnd"/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de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diplomă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C5DFB4"/>
          </w:tcPr>
          <w:p w14:paraId="1931C65F" w14:textId="359B59BE" w:rsidR="00A93E43" w:rsidRPr="00B707F6" w:rsidRDefault="00000000" w:rsidP="00EC692B">
            <w:pPr>
              <w:pStyle w:val="TableParagraph"/>
              <w:spacing w:before="50" w:line="276" w:lineRule="auto"/>
              <w:ind w:left="141" w:hanging="82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EC692B">
              <w:rPr>
                <w:rFonts w:ascii="Roboto Light" w:hAnsi="Roboto Light"/>
                <w:w w:val="105"/>
                <w:sz w:val="18"/>
                <w:szCs w:val="18"/>
              </w:rPr>
              <w:t>P</w:t>
            </w:r>
            <w:r w:rsidR="00A94F01" w:rsidRPr="00EC692B">
              <w:rPr>
                <w:rFonts w:ascii="Roboto Light" w:hAnsi="Roboto Light"/>
                <w:w w:val="105"/>
                <w:sz w:val="18"/>
                <w:szCs w:val="18"/>
              </w:rPr>
              <w:t>r</w:t>
            </w:r>
            <w:r w:rsidRPr="00EC692B">
              <w:rPr>
                <w:rFonts w:ascii="Roboto Light" w:hAnsi="Roboto Light"/>
                <w:w w:val="105"/>
                <w:sz w:val="18"/>
                <w:szCs w:val="18"/>
              </w:rPr>
              <w:t>og</w:t>
            </w:r>
            <w:r w:rsidR="00A94F01" w:rsidRPr="00EC692B">
              <w:rPr>
                <w:rFonts w:ascii="Roboto Light" w:hAnsi="Roboto Light"/>
                <w:w w:val="105"/>
                <w:sz w:val="18"/>
                <w:szCs w:val="18"/>
              </w:rPr>
              <w:t>r</w:t>
            </w:r>
            <w:r w:rsidRPr="00EC692B">
              <w:rPr>
                <w:rFonts w:ascii="Roboto Light" w:hAnsi="Roboto Light"/>
                <w:w w:val="105"/>
                <w:sz w:val="18"/>
                <w:szCs w:val="18"/>
              </w:rPr>
              <w:t>am</w:t>
            </w:r>
            <w:r w:rsidR="00EF6AB0" w:rsidRPr="00EC692B">
              <w:rPr>
                <w:rFonts w:ascii="Roboto Light" w:hAnsi="Roboto Light"/>
                <w:w w:val="105"/>
                <w:sz w:val="18"/>
                <w:szCs w:val="18"/>
              </w:rPr>
              <w:t xml:space="preserve"> </w:t>
            </w:r>
            <w:r w:rsidRPr="00EC692B">
              <w:rPr>
                <w:rFonts w:ascii="Roboto Light" w:hAnsi="Roboto Light"/>
                <w:spacing w:val="-43"/>
                <w:w w:val="105"/>
                <w:sz w:val="18"/>
                <w:szCs w:val="18"/>
              </w:rPr>
              <w:t xml:space="preserve"> </w:t>
            </w:r>
            <w:r w:rsidRPr="00EC692B">
              <w:rPr>
                <w:rFonts w:ascii="Roboto Light" w:hAnsi="Roboto Light"/>
                <w:w w:val="105"/>
                <w:sz w:val="18"/>
                <w:szCs w:val="18"/>
              </w:rPr>
              <w:t>de</w:t>
            </w:r>
            <w:proofErr w:type="gramEnd"/>
            <w:r w:rsidRPr="00EC692B">
              <w:rPr>
                <w:rFonts w:ascii="Roboto Light" w:hAnsi="Roboto Light"/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EC692B">
              <w:rPr>
                <w:rFonts w:ascii="Roboto Light" w:hAnsi="Roboto Light"/>
                <w:w w:val="105"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1134" w:type="dxa"/>
            <w:shd w:val="clear" w:color="auto" w:fill="C5DFB4"/>
          </w:tcPr>
          <w:p w14:paraId="2593F43E" w14:textId="61F0036A" w:rsidR="00A93E43" w:rsidRPr="00B707F6" w:rsidRDefault="00000000" w:rsidP="00EF6AB0">
            <w:pPr>
              <w:pStyle w:val="TableParagraph"/>
              <w:spacing w:before="50" w:line="276" w:lineRule="auto"/>
              <w:ind w:left="185" w:right="32" w:hanging="111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F6AB0">
              <w:rPr>
                <w:rFonts w:ascii="Roboto Light" w:hAnsi="Roboto Light"/>
                <w:w w:val="105"/>
                <w:sz w:val="16"/>
                <w:szCs w:val="16"/>
              </w:rPr>
              <w:t>Depa</w:t>
            </w:r>
            <w:r w:rsidR="00A94F01" w:rsidRPr="00EF6AB0">
              <w:rPr>
                <w:rFonts w:ascii="Roboto Light" w:hAnsi="Roboto Light"/>
                <w:w w:val="105"/>
                <w:sz w:val="16"/>
                <w:szCs w:val="16"/>
              </w:rPr>
              <w:t>r</w:t>
            </w:r>
            <w:r w:rsidRPr="00EF6AB0">
              <w:rPr>
                <w:rFonts w:ascii="Roboto Light" w:hAnsi="Roboto Light"/>
                <w:w w:val="105"/>
                <w:sz w:val="16"/>
                <w:szCs w:val="16"/>
              </w:rPr>
              <w:t>ta</w:t>
            </w:r>
            <w:proofErr w:type="spellEnd"/>
            <w:r w:rsidRPr="00EF6AB0">
              <w:rPr>
                <w:rFonts w:ascii="Roboto Light" w:hAnsi="Roboto Light"/>
                <w:spacing w:val="-43"/>
                <w:w w:val="105"/>
                <w:sz w:val="16"/>
                <w:szCs w:val="16"/>
              </w:rPr>
              <w:t xml:space="preserve"> </w:t>
            </w:r>
            <w:proofErr w:type="spellStart"/>
            <w:r w:rsidRPr="00EF6AB0">
              <w:rPr>
                <w:rFonts w:ascii="Roboto Light" w:hAnsi="Roboto Light"/>
                <w:w w:val="105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3969" w:type="dxa"/>
            <w:shd w:val="clear" w:color="auto" w:fill="C5DFB4"/>
          </w:tcPr>
          <w:p w14:paraId="380DBE2C" w14:textId="570A28E7" w:rsidR="00A93E43" w:rsidRPr="00B707F6" w:rsidRDefault="00000000" w:rsidP="00EF6AB0">
            <w:pPr>
              <w:pStyle w:val="TableParagraph"/>
              <w:spacing w:before="168" w:line="276" w:lineRule="auto"/>
              <w:ind w:left="235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Cad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u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didactic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îndu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măto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</w:p>
        </w:tc>
      </w:tr>
      <w:tr w:rsidR="00AD5CE6" w:rsidRPr="00B707F6" w14:paraId="38237486" w14:textId="77777777" w:rsidTr="00EF6AB0">
        <w:trPr>
          <w:trHeight w:val="246"/>
        </w:trPr>
        <w:tc>
          <w:tcPr>
            <w:tcW w:w="941" w:type="dxa"/>
          </w:tcPr>
          <w:p w14:paraId="3E8E45C3" w14:textId="77777777" w:rsidR="00A93E43" w:rsidRPr="00B707F6" w:rsidRDefault="00000000" w:rsidP="00B707F6">
            <w:pPr>
              <w:pStyle w:val="TableParagraph"/>
              <w:spacing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1</w:t>
            </w:r>
          </w:p>
        </w:tc>
        <w:tc>
          <w:tcPr>
            <w:tcW w:w="6169" w:type="dxa"/>
          </w:tcPr>
          <w:p w14:paraId="731731D7" w14:textId="355FC97A" w:rsidR="00A93E43" w:rsidRPr="00B707F6" w:rsidRDefault="00000000" w:rsidP="00B707F6">
            <w:pPr>
              <w:pStyle w:val="TableParagraph"/>
              <w:spacing w:before="12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study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silos</w:t>
            </w:r>
          </w:p>
        </w:tc>
        <w:tc>
          <w:tcPr>
            <w:tcW w:w="1134" w:type="dxa"/>
          </w:tcPr>
          <w:p w14:paraId="5BDFFA71" w14:textId="77777777" w:rsidR="00A93E43" w:rsidRPr="00B707F6" w:rsidRDefault="00000000" w:rsidP="00B707F6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3A97AC46" w14:textId="77777777" w:rsidR="00A93E43" w:rsidRPr="00B707F6" w:rsidRDefault="00000000" w:rsidP="00B707F6">
            <w:pPr>
              <w:pStyle w:val="TableParagraph"/>
              <w:spacing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67B8D07F" w14:textId="7D697F49" w:rsidR="00A93E43" w:rsidRPr="00B707F6" w:rsidRDefault="00000000" w:rsidP="00B707F6">
            <w:pPr>
              <w:pStyle w:val="TableParagraph"/>
              <w:spacing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3B87CEE9" w14:textId="77777777" w:rsidTr="00EF6AB0">
        <w:trPr>
          <w:trHeight w:val="246"/>
        </w:trPr>
        <w:tc>
          <w:tcPr>
            <w:tcW w:w="941" w:type="dxa"/>
          </w:tcPr>
          <w:p w14:paraId="433A1118" w14:textId="77777777" w:rsidR="00A93E43" w:rsidRPr="00B707F6" w:rsidRDefault="00000000" w:rsidP="00B707F6">
            <w:pPr>
              <w:pStyle w:val="TableParagraph"/>
              <w:spacing w:before="15"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2</w:t>
            </w:r>
          </w:p>
        </w:tc>
        <w:tc>
          <w:tcPr>
            <w:tcW w:w="6169" w:type="dxa"/>
          </w:tcPr>
          <w:p w14:paraId="25AEAC73" w14:textId="5BEEA774" w:rsidR="00A93E43" w:rsidRPr="00B707F6" w:rsidRDefault="00000000" w:rsidP="00B707F6">
            <w:pPr>
              <w:pStyle w:val="TableParagraph"/>
              <w:spacing w:before="12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optimization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steel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tanks</w:t>
            </w:r>
          </w:p>
        </w:tc>
        <w:tc>
          <w:tcPr>
            <w:tcW w:w="1134" w:type="dxa"/>
          </w:tcPr>
          <w:p w14:paraId="391A6C61" w14:textId="77777777" w:rsidR="00A93E43" w:rsidRPr="00B707F6" w:rsidRDefault="00000000" w:rsidP="00B707F6">
            <w:pPr>
              <w:pStyle w:val="TableParagraph"/>
              <w:spacing w:before="15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45BC8C58" w14:textId="77777777" w:rsidR="00A93E43" w:rsidRPr="00B707F6" w:rsidRDefault="00000000" w:rsidP="00B707F6">
            <w:pPr>
              <w:pStyle w:val="TableParagraph"/>
              <w:spacing w:before="15"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6D60F444" w14:textId="3653F747" w:rsidR="00A93E43" w:rsidRPr="00B707F6" w:rsidRDefault="00000000" w:rsidP="00B707F6">
            <w:pPr>
              <w:pStyle w:val="TableParagraph"/>
              <w:spacing w:before="15"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27858974" w14:textId="77777777" w:rsidTr="00EF6AB0">
        <w:trPr>
          <w:trHeight w:val="246"/>
        </w:trPr>
        <w:tc>
          <w:tcPr>
            <w:tcW w:w="941" w:type="dxa"/>
          </w:tcPr>
          <w:p w14:paraId="6419A45F" w14:textId="77777777" w:rsidR="00A93E43" w:rsidRPr="00B707F6" w:rsidRDefault="00000000" w:rsidP="00B707F6">
            <w:pPr>
              <w:pStyle w:val="TableParagraph"/>
              <w:spacing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46C3C7A6" w14:textId="5CCE46DF" w:rsidR="00A93E43" w:rsidRPr="00B707F6" w:rsidRDefault="00000000" w:rsidP="00B707F6">
            <w:pPr>
              <w:pStyle w:val="TableParagraph"/>
              <w:spacing w:before="12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study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ectangula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silos</w:t>
            </w:r>
          </w:p>
        </w:tc>
        <w:tc>
          <w:tcPr>
            <w:tcW w:w="1134" w:type="dxa"/>
          </w:tcPr>
          <w:p w14:paraId="5FCEFDCD" w14:textId="77777777" w:rsidR="00A93E43" w:rsidRPr="00B707F6" w:rsidRDefault="00000000" w:rsidP="00B707F6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22EB7ACA" w14:textId="77777777" w:rsidR="00A93E43" w:rsidRPr="00B707F6" w:rsidRDefault="00000000" w:rsidP="00B707F6">
            <w:pPr>
              <w:pStyle w:val="TableParagraph"/>
              <w:spacing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3ED25EA4" w14:textId="33E71E32" w:rsidR="00A93E43" w:rsidRPr="00B707F6" w:rsidRDefault="00000000" w:rsidP="00B707F6">
            <w:pPr>
              <w:pStyle w:val="TableParagraph"/>
              <w:spacing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78748926" w14:textId="77777777" w:rsidTr="00EF6AB0">
        <w:trPr>
          <w:trHeight w:val="246"/>
        </w:trPr>
        <w:tc>
          <w:tcPr>
            <w:tcW w:w="941" w:type="dxa"/>
          </w:tcPr>
          <w:p w14:paraId="48F6F2BE" w14:textId="77777777" w:rsidR="00A93E43" w:rsidRPr="00B707F6" w:rsidRDefault="00000000" w:rsidP="00B707F6">
            <w:pPr>
              <w:pStyle w:val="TableParagraph"/>
              <w:spacing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4</w:t>
            </w:r>
          </w:p>
        </w:tc>
        <w:tc>
          <w:tcPr>
            <w:tcW w:w="6169" w:type="dxa"/>
          </w:tcPr>
          <w:p w14:paraId="44CB476D" w14:textId="5379B813" w:rsidR="00A93E43" w:rsidRPr="00B707F6" w:rsidRDefault="00000000" w:rsidP="00B707F6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optimization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ound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steel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silo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oof</w:t>
            </w:r>
          </w:p>
        </w:tc>
        <w:tc>
          <w:tcPr>
            <w:tcW w:w="1134" w:type="dxa"/>
          </w:tcPr>
          <w:p w14:paraId="458009B9" w14:textId="77777777" w:rsidR="00A93E43" w:rsidRPr="00B707F6" w:rsidRDefault="00000000" w:rsidP="00B707F6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5C01D1FA" w14:textId="77777777" w:rsidR="00A93E43" w:rsidRPr="00B707F6" w:rsidRDefault="00000000" w:rsidP="00B707F6">
            <w:pPr>
              <w:pStyle w:val="TableParagraph"/>
              <w:spacing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4CE14082" w14:textId="61212E02" w:rsidR="00A93E43" w:rsidRPr="00B707F6" w:rsidRDefault="00000000" w:rsidP="00B707F6">
            <w:pPr>
              <w:pStyle w:val="TableParagraph"/>
              <w:spacing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3AE5E5B7" w14:textId="77777777" w:rsidTr="00EF6AB0">
        <w:trPr>
          <w:trHeight w:val="246"/>
        </w:trPr>
        <w:tc>
          <w:tcPr>
            <w:tcW w:w="941" w:type="dxa"/>
          </w:tcPr>
          <w:p w14:paraId="29BE736A" w14:textId="77777777" w:rsidR="00A93E43" w:rsidRPr="00B707F6" w:rsidRDefault="00000000" w:rsidP="00B707F6">
            <w:pPr>
              <w:pStyle w:val="TableParagraph"/>
              <w:spacing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5</w:t>
            </w:r>
          </w:p>
        </w:tc>
        <w:tc>
          <w:tcPr>
            <w:tcW w:w="6169" w:type="dxa"/>
          </w:tcPr>
          <w:p w14:paraId="0A5E5FAF" w14:textId="5960A3CD" w:rsidR="00A93E43" w:rsidRPr="00B707F6" w:rsidRDefault="00000000" w:rsidP="00B707F6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optimization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ound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steel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silo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ski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14:paraId="61897C90" w14:textId="77777777" w:rsidR="00A93E43" w:rsidRPr="00B707F6" w:rsidRDefault="00000000" w:rsidP="00B707F6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727C7ECB" w14:textId="77777777" w:rsidR="00A93E43" w:rsidRPr="00B707F6" w:rsidRDefault="00000000" w:rsidP="00B707F6">
            <w:pPr>
              <w:pStyle w:val="TableParagraph"/>
              <w:spacing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2D1933D3" w14:textId="726709A5" w:rsidR="00A93E43" w:rsidRPr="00B707F6" w:rsidRDefault="00000000" w:rsidP="00B707F6">
            <w:pPr>
              <w:pStyle w:val="TableParagraph"/>
              <w:spacing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0C73266C" w14:textId="77777777" w:rsidTr="00EF6AB0">
        <w:trPr>
          <w:trHeight w:val="246"/>
        </w:trPr>
        <w:tc>
          <w:tcPr>
            <w:tcW w:w="941" w:type="dxa"/>
          </w:tcPr>
          <w:p w14:paraId="20AA82F0" w14:textId="77777777" w:rsidR="00A93E43" w:rsidRPr="00B707F6" w:rsidRDefault="00000000" w:rsidP="00B707F6">
            <w:pPr>
              <w:pStyle w:val="TableParagraph"/>
              <w:spacing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6</w:t>
            </w:r>
          </w:p>
        </w:tc>
        <w:tc>
          <w:tcPr>
            <w:tcW w:w="6169" w:type="dxa"/>
          </w:tcPr>
          <w:p w14:paraId="486DE26A" w14:textId="1C244C87" w:rsidR="00A93E43" w:rsidRPr="00B707F6" w:rsidRDefault="00000000" w:rsidP="00B707F6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Resea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ch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the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mal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atcheting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fo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ound steel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silos</w:t>
            </w:r>
          </w:p>
        </w:tc>
        <w:tc>
          <w:tcPr>
            <w:tcW w:w="1134" w:type="dxa"/>
          </w:tcPr>
          <w:p w14:paraId="3A93E34F" w14:textId="77777777" w:rsidR="00A93E43" w:rsidRPr="00B707F6" w:rsidRDefault="00000000" w:rsidP="00B707F6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56842FA1" w14:textId="77777777" w:rsidR="00A93E43" w:rsidRPr="00B707F6" w:rsidRDefault="00000000" w:rsidP="00B707F6">
            <w:pPr>
              <w:pStyle w:val="TableParagraph"/>
              <w:spacing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</w:tcPr>
          <w:p w14:paraId="28241CD7" w14:textId="3329C6FA" w:rsidR="00A93E43" w:rsidRPr="00B707F6" w:rsidRDefault="00000000" w:rsidP="00B707F6">
            <w:pPr>
              <w:pStyle w:val="TableParagraph"/>
              <w:spacing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proofErr w:type="spellEnd"/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agoș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Voiculescu</w:t>
            </w:r>
          </w:p>
        </w:tc>
      </w:tr>
      <w:tr w:rsidR="00AD5CE6" w:rsidRPr="00B707F6" w14:paraId="0791202B" w14:textId="77777777" w:rsidTr="00EF6AB0">
        <w:trPr>
          <w:trHeight w:val="479"/>
        </w:trPr>
        <w:tc>
          <w:tcPr>
            <w:tcW w:w="941" w:type="dxa"/>
          </w:tcPr>
          <w:p w14:paraId="3895A732" w14:textId="77777777" w:rsidR="00A93E43" w:rsidRPr="00B707F6" w:rsidRDefault="00000000" w:rsidP="00B707F6">
            <w:pPr>
              <w:pStyle w:val="TableParagraph"/>
              <w:spacing w:before="132"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7</w:t>
            </w:r>
          </w:p>
        </w:tc>
        <w:tc>
          <w:tcPr>
            <w:tcW w:w="6169" w:type="dxa"/>
          </w:tcPr>
          <w:p w14:paraId="77AE21A8" w14:textId="00015FFC" w:rsidR="00A93E43" w:rsidRPr="00B707F6" w:rsidRDefault="00000000" w:rsidP="00B707F6">
            <w:pPr>
              <w:pStyle w:val="TableParagraph"/>
              <w:spacing w:before="0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Conside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ation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second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de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effects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uctu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al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analyses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the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futu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</w:t>
            </w:r>
            <w:r w:rsidR="00AD5CE6" w:rsidRPr="00B707F6">
              <w:rPr>
                <w:rFonts w:ascii="Roboto Light" w:hAnsi="Roboto Light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ve</w:t>
            </w:r>
            <w:r w:rsidR="00A94F01" w:rsidRPr="00B707F6">
              <w:rPr>
                <w:rFonts w:ascii="Roboto Light" w:hAnsi="Roboto Light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z w:val="20"/>
                <w:szCs w:val="20"/>
              </w:rPr>
              <w:t>sion</w:t>
            </w:r>
            <w:r w:rsidRPr="00B707F6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P</w:t>
            </w:r>
            <w:r w:rsidR="00A94F01" w:rsidRPr="00B707F6">
              <w:rPr>
                <w:rFonts w:ascii="Roboto Light" w:hAnsi="Roboto Light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z w:val="20"/>
                <w:szCs w:val="20"/>
              </w:rPr>
              <w:t>EN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1993-1-1</w:t>
            </w:r>
          </w:p>
        </w:tc>
        <w:tc>
          <w:tcPr>
            <w:tcW w:w="1134" w:type="dxa"/>
          </w:tcPr>
          <w:p w14:paraId="6E4E1567" w14:textId="77777777" w:rsidR="00A93E43" w:rsidRPr="00B707F6" w:rsidRDefault="00000000" w:rsidP="00B707F6">
            <w:pPr>
              <w:pStyle w:val="TableParagraph"/>
              <w:spacing w:before="132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4497F57F" w14:textId="77777777" w:rsidR="00A93E43" w:rsidRPr="00B707F6" w:rsidRDefault="00000000" w:rsidP="00B707F6">
            <w:pPr>
              <w:pStyle w:val="TableParagraph"/>
              <w:spacing w:before="132" w:line="360" w:lineRule="auto"/>
              <w:ind w:left="28" w:right="-1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969" w:type="dxa"/>
            <w:tcBorders>
              <w:right w:val="nil"/>
            </w:tcBorders>
          </w:tcPr>
          <w:p w14:paraId="14B1E454" w14:textId="0B30780E" w:rsidR="00A93E43" w:rsidRPr="00B707F6" w:rsidRDefault="00000000" w:rsidP="00B707F6">
            <w:pPr>
              <w:pStyle w:val="TableParagraph"/>
              <w:spacing w:before="132" w:line="360" w:lineRule="auto"/>
              <w:ind w:left="-12" w:right="-4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univ.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Bogdan</w:t>
            </w:r>
            <w:r w:rsidRPr="00B707F6">
              <w:rPr>
                <w:rFonts w:ascii="Roboto Light" w:hAnsi="Roboto Light"/>
                <w:spacing w:val="2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ȘTEFĂNESCU</w:t>
            </w:r>
          </w:p>
        </w:tc>
      </w:tr>
      <w:tr w:rsidR="00AD5CE6" w:rsidRPr="00B707F6" w14:paraId="3FAD1A9B" w14:textId="77777777" w:rsidTr="00EF6AB0">
        <w:trPr>
          <w:trHeight w:val="472"/>
        </w:trPr>
        <w:tc>
          <w:tcPr>
            <w:tcW w:w="941" w:type="dxa"/>
          </w:tcPr>
          <w:p w14:paraId="658BC731" w14:textId="77777777" w:rsidR="00A93E43" w:rsidRPr="00B707F6" w:rsidRDefault="00000000" w:rsidP="00B707F6">
            <w:pPr>
              <w:pStyle w:val="TableParagraph"/>
              <w:spacing w:before="0" w:line="360" w:lineRule="auto"/>
              <w:ind w:left="30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2"/>
                <w:sz w:val="20"/>
                <w:szCs w:val="20"/>
              </w:rPr>
              <w:t>8</w:t>
            </w:r>
          </w:p>
        </w:tc>
        <w:tc>
          <w:tcPr>
            <w:tcW w:w="6169" w:type="dxa"/>
          </w:tcPr>
          <w:p w14:paraId="3E659E22" w14:textId="71BA12C2" w:rsidR="00A93E43" w:rsidRPr="00B707F6" w:rsidRDefault="00000000" w:rsidP="00B707F6">
            <w:pPr>
              <w:pStyle w:val="TableParagraph"/>
              <w:spacing w:before="0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The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design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aditional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timbe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house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"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paianta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"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acco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ding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to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Eu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ocode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705771" w14:textId="77777777" w:rsidR="00A93E43" w:rsidRPr="00B707F6" w:rsidRDefault="00000000" w:rsidP="00B707F6">
            <w:pPr>
              <w:pStyle w:val="TableParagraph"/>
              <w:spacing w:before="0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7FD762C3" w14:textId="77777777" w:rsidR="00A93E43" w:rsidRPr="00B707F6" w:rsidRDefault="00000000" w:rsidP="00B707F6">
            <w:pPr>
              <w:pStyle w:val="TableParagraph"/>
              <w:spacing w:before="0" w:line="360" w:lineRule="auto"/>
              <w:ind w:left="28" w:right="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969" w:type="dxa"/>
          </w:tcPr>
          <w:p w14:paraId="04F4D572" w14:textId="7D038823" w:rsidR="00A93E43" w:rsidRPr="00B707F6" w:rsidRDefault="00000000" w:rsidP="00B707F6">
            <w:pPr>
              <w:pStyle w:val="TableParagraph"/>
              <w:spacing w:before="0" w:line="360" w:lineRule="auto"/>
              <w:ind w:left="239" w:right="207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B707F6">
              <w:rPr>
                <w:rFonts w:ascii="Roboto Light" w:hAnsi="Roboto Light"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proofErr w:type="spellEnd"/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 xml:space="preserve">.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And</w:t>
            </w:r>
            <w:r w:rsidR="00A94F01" w:rsidRPr="00B707F6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eea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Casuta</w:t>
            </w:r>
            <w:proofErr w:type="spellEnd"/>
          </w:p>
        </w:tc>
      </w:tr>
      <w:tr w:rsidR="00473833" w:rsidRPr="00B707F6" w14:paraId="311A4778" w14:textId="77777777" w:rsidTr="00EF6AB0">
        <w:trPr>
          <w:trHeight w:val="472"/>
        </w:trPr>
        <w:tc>
          <w:tcPr>
            <w:tcW w:w="941" w:type="dxa"/>
          </w:tcPr>
          <w:p w14:paraId="2BF7726A" w14:textId="5F179815" w:rsidR="00473833" w:rsidRPr="00B707F6" w:rsidRDefault="00473833" w:rsidP="00473833">
            <w:pPr>
              <w:pStyle w:val="TableParagraph"/>
              <w:spacing w:before="0" w:line="360" w:lineRule="auto"/>
              <w:ind w:left="30"/>
              <w:rPr>
                <w:rFonts w:ascii="Roboto Light" w:hAnsi="Roboto Light"/>
                <w:w w:val="102"/>
                <w:sz w:val="20"/>
                <w:szCs w:val="20"/>
              </w:rPr>
            </w:pPr>
            <w:r>
              <w:rPr>
                <w:rFonts w:ascii="Roboto Light" w:hAnsi="Roboto Light"/>
                <w:w w:val="102"/>
                <w:sz w:val="20"/>
                <w:szCs w:val="20"/>
              </w:rPr>
              <w:t>9</w:t>
            </w:r>
          </w:p>
        </w:tc>
        <w:tc>
          <w:tcPr>
            <w:tcW w:w="6169" w:type="dxa"/>
          </w:tcPr>
          <w:p w14:paraId="4EED2047" w14:textId="5834A5FA" w:rsidR="00473833" w:rsidRPr="00B707F6" w:rsidRDefault="00473833" w:rsidP="00473833">
            <w:pPr>
              <w:pStyle w:val="TableParagraph"/>
              <w:spacing w:before="0" w:line="360" w:lineRule="auto"/>
              <w:jc w:val="left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EF6AB0">
              <w:rPr>
                <w:rFonts w:ascii="Roboto Light" w:hAnsi="Roboto Light"/>
                <w:w w:val="105"/>
                <w:sz w:val="20"/>
                <w:szCs w:val="20"/>
              </w:rPr>
              <w:t>Construction engineering steps for a seismic isolated building with friction pendulum isolators</w:t>
            </w:r>
          </w:p>
        </w:tc>
        <w:tc>
          <w:tcPr>
            <w:tcW w:w="1134" w:type="dxa"/>
          </w:tcPr>
          <w:p w14:paraId="79FC207A" w14:textId="25D0CA7D" w:rsidR="00473833" w:rsidRPr="00B707F6" w:rsidRDefault="00473833" w:rsidP="00473833">
            <w:pPr>
              <w:pStyle w:val="TableParagraph"/>
              <w:spacing w:before="0" w:line="360" w:lineRule="auto"/>
              <w:ind w:left="332" w:right="299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5876DC9C" w14:textId="55F4E2B8" w:rsidR="00473833" w:rsidRPr="00B707F6" w:rsidRDefault="00473833" w:rsidP="00473833">
            <w:pPr>
              <w:pStyle w:val="TableParagraph"/>
              <w:spacing w:before="0" w:line="360" w:lineRule="auto"/>
              <w:ind w:left="28" w:right="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969" w:type="dxa"/>
          </w:tcPr>
          <w:p w14:paraId="62FA22EA" w14:textId="2EAA875C" w:rsidR="00473833" w:rsidRPr="00B707F6" w:rsidRDefault="00473833" w:rsidP="00473833">
            <w:pPr>
              <w:pStyle w:val="TableParagraph"/>
              <w:spacing w:before="0" w:line="360" w:lineRule="auto"/>
              <w:ind w:left="239" w:right="207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proofErr w:type="spellEnd"/>
            <w:r w:rsidRPr="00B707F6">
              <w:rPr>
                <w:rFonts w:ascii="Roboto Light" w:hAnsi="Roboto Light"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lucrari</w:t>
            </w:r>
            <w:proofErr w:type="spellEnd"/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 xml:space="preserve">dr.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Andreea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Casuta</w:t>
            </w:r>
            <w:proofErr w:type="spellEnd"/>
          </w:p>
        </w:tc>
      </w:tr>
      <w:tr w:rsidR="00473833" w:rsidRPr="00B707F6" w14:paraId="0921A4DC" w14:textId="77777777" w:rsidTr="00EF6AB0">
        <w:trPr>
          <w:trHeight w:val="246"/>
        </w:trPr>
        <w:tc>
          <w:tcPr>
            <w:tcW w:w="941" w:type="dxa"/>
          </w:tcPr>
          <w:p w14:paraId="17BE1F7E" w14:textId="26C43EE4" w:rsidR="00473833" w:rsidRPr="00B707F6" w:rsidRDefault="00473833" w:rsidP="00473833">
            <w:pPr>
              <w:pStyle w:val="TableParagraph"/>
              <w:spacing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6169" w:type="dxa"/>
          </w:tcPr>
          <w:p w14:paraId="73CAF5B1" w14:textId="6B8C3CB3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Seismic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vulnerability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assessment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for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pre-1963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industrial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building</w:t>
            </w:r>
          </w:p>
        </w:tc>
        <w:tc>
          <w:tcPr>
            <w:tcW w:w="1134" w:type="dxa"/>
          </w:tcPr>
          <w:p w14:paraId="4C408E19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6398263A" w14:textId="77777777" w:rsidR="00473833" w:rsidRPr="00B707F6" w:rsidRDefault="00473833" w:rsidP="00473833">
            <w:pPr>
              <w:pStyle w:val="TableParagraph"/>
              <w:spacing w:line="360" w:lineRule="auto"/>
              <w:ind w:left="62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DCBA</w:t>
            </w:r>
          </w:p>
        </w:tc>
        <w:tc>
          <w:tcPr>
            <w:tcW w:w="3969" w:type="dxa"/>
          </w:tcPr>
          <w:p w14:paraId="5EFF7468" w14:textId="25943199" w:rsidR="00473833" w:rsidRPr="00B707F6" w:rsidRDefault="00473833" w:rsidP="00473833">
            <w:pPr>
              <w:pStyle w:val="TableParagraph"/>
              <w:spacing w:line="360" w:lineRule="auto"/>
              <w:ind w:left="233" w:right="207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Conf.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Florin</w:t>
            </w:r>
            <w:r w:rsidRPr="00B707F6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Pavel</w:t>
            </w:r>
          </w:p>
        </w:tc>
      </w:tr>
      <w:tr w:rsidR="00473833" w:rsidRPr="00B707F6" w14:paraId="524B464C" w14:textId="77777777" w:rsidTr="00EF6AB0">
        <w:trPr>
          <w:trHeight w:val="246"/>
        </w:trPr>
        <w:tc>
          <w:tcPr>
            <w:tcW w:w="941" w:type="dxa"/>
          </w:tcPr>
          <w:p w14:paraId="6ABE2EB0" w14:textId="088E20BB" w:rsidR="00473833" w:rsidRPr="00B707F6" w:rsidRDefault="00473833" w:rsidP="00473833">
            <w:pPr>
              <w:pStyle w:val="TableParagraph"/>
              <w:spacing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1</w:t>
            </w:r>
          </w:p>
        </w:tc>
        <w:tc>
          <w:tcPr>
            <w:tcW w:w="6169" w:type="dxa"/>
          </w:tcPr>
          <w:p w14:paraId="1D11FA92" w14:textId="33E06380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General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torsion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effects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RC structures</w:t>
            </w:r>
          </w:p>
        </w:tc>
        <w:tc>
          <w:tcPr>
            <w:tcW w:w="1134" w:type="dxa"/>
          </w:tcPr>
          <w:p w14:paraId="55C66457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37044B60" w14:textId="77777777" w:rsidR="00473833" w:rsidRPr="00B707F6" w:rsidRDefault="00473833" w:rsidP="00473833">
            <w:pPr>
              <w:pStyle w:val="TableParagraph"/>
              <w:spacing w:line="360" w:lineRule="auto"/>
              <w:ind w:left="62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DCBA</w:t>
            </w:r>
          </w:p>
        </w:tc>
        <w:tc>
          <w:tcPr>
            <w:tcW w:w="3969" w:type="dxa"/>
          </w:tcPr>
          <w:p w14:paraId="3ACC7FB0" w14:textId="78C6F78D" w:rsidR="00473833" w:rsidRPr="00B707F6" w:rsidRDefault="00473833" w:rsidP="00473833">
            <w:pPr>
              <w:pStyle w:val="TableParagraph"/>
              <w:spacing w:line="360" w:lineRule="auto"/>
              <w:ind w:left="601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S.l.</w:t>
            </w:r>
            <w:proofErr w:type="spellEnd"/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dr</w:t>
            </w:r>
            <w:proofErr w:type="gram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Dietlinde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Kober</w:t>
            </w:r>
          </w:p>
        </w:tc>
      </w:tr>
      <w:tr w:rsidR="00473833" w:rsidRPr="00B707F6" w14:paraId="7BA29957" w14:textId="77777777" w:rsidTr="00EF6AB0">
        <w:trPr>
          <w:trHeight w:val="246"/>
        </w:trPr>
        <w:tc>
          <w:tcPr>
            <w:tcW w:w="941" w:type="dxa"/>
          </w:tcPr>
          <w:p w14:paraId="2CD4B6C4" w14:textId="080834AB" w:rsidR="00473833" w:rsidRPr="00B707F6" w:rsidRDefault="00473833" w:rsidP="00473833">
            <w:pPr>
              <w:pStyle w:val="TableParagraph"/>
              <w:spacing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2</w:t>
            </w:r>
          </w:p>
        </w:tc>
        <w:tc>
          <w:tcPr>
            <w:tcW w:w="6169" w:type="dxa"/>
          </w:tcPr>
          <w:p w14:paraId="777438EB" w14:textId="752448F2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Base</w:t>
            </w:r>
            <w:r w:rsidRPr="00B707F6">
              <w:rPr>
                <w:rFonts w:ascii="Roboto Light" w:hAnsi="Roboto Light"/>
                <w:spacing w:val="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isolation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structures in</w:t>
            </w:r>
            <w:r w:rsidRPr="00B707F6">
              <w:rPr>
                <w:rFonts w:ascii="Roboto Light" w:hAnsi="Roboto Light"/>
                <w:spacing w:val="-2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long corner period areas</w:t>
            </w:r>
          </w:p>
        </w:tc>
        <w:tc>
          <w:tcPr>
            <w:tcW w:w="1134" w:type="dxa"/>
          </w:tcPr>
          <w:p w14:paraId="40B886A8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0212BB78" w14:textId="77777777" w:rsidR="00473833" w:rsidRPr="00B707F6" w:rsidRDefault="00473833" w:rsidP="00473833">
            <w:pPr>
              <w:pStyle w:val="TableParagraph"/>
              <w:spacing w:line="360" w:lineRule="auto"/>
              <w:ind w:left="62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DCBA</w:t>
            </w:r>
          </w:p>
        </w:tc>
        <w:tc>
          <w:tcPr>
            <w:tcW w:w="3969" w:type="dxa"/>
          </w:tcPr>
          <w:p w14:paraId="23AE954E" w14:textId="476B845E" w:rsidR="00473833" w:rsidRPr="00B707F6" w:rsidRDefault="00473833" w:rsidP="00473833">
            <w:pPr>
              <w:pStyle w:val="TableParagraph"/>
              <w:spacing w:line="360" w:lineRule="auto"/>
              <w:ind w:left="601"/>
              <w:jc w:val="left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S.l.</w:t>
            </w:r>
            <w:proofErr w:type="spellEnd"/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dr</w:t>
            </w:r>
            <w:proofErr w:type="gram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Dietlinde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Kober</w:t>
            </w:r>
          </w:p>
        </w:tc>
      </w:tr>
      <w:tr w:rsidR="00473833" w:rsidRPr="00B707F6" w14:paraId="2698B14C" w14:textId="77777777" w:rsidTr="00EF6AB0">
        <w:trPr>
          <w:trHeight w:val="246"/>
        </w:trPr>
        <w:tc>
          <w:tcPr>
            <w:tcW w:w="941" w:type="dxa"/>
          </w:tcPr>
          <w:p w14:paraId="257D1244" w14:textId="5022C6AB" w:rsidR="00473833" w:rsidRPr="00B707F6" w:rsidRDefault="00473833" w:rsidP="00473833">
            <w:pPr>
              <w:pStyle w:val="TableParagraph"/>
              <w:spacing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4A32882E" w14:textId="1F4BA056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Lightweight concrete efficiency in seismic areas</w:t>
            </w:r>
          </w:p>
        </w:tc>
        <w:tc>
          <w:tcPr>
            <w:tcW w:w="1134" w:type="dxa"/>
          </w:tcPr>
          <w:p w14:paraId="0F9F1F83" w14:textId="5055D1E9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66888D0D" w14:textId="0762AB1E" w:rsidR="00473833" w:rsidRPr="00B707F6" w:rsidRDefault="00473833" w:rsidP="00473833">
            <w:pPr>
              <w:pStyle w:val="TableParagraph"/>
              <w:spacing w:line="360" w:lineRule="auto"/>
              <w:ind w:left="62" w:right="34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DCBA</w:t>
            </w:r>
          </w:p>
        </w:tc>
        <w:tc>
          <w:tcPr>
            <w:tcW w:w="3969" w:type="dxa"/>
          </w:tcPr>
          <w:p w14:paraId="1F9808DC" w14:textId="6F4B5EB5" w:rsidR="00473833" w:rsidRPr="00B707F6" w:rsidRDefault="00473833" w:rsidP="00473833">
            <w:pPr>
              <w:pStyle w:val="TableParagraph"/>
              <w:spacing w:line="360" w:lineRule="auto"/>
              <w:ind w:left="601"/>
              <w:jc w:val="left"/>
              <w:rPr>
                <w:rFonts w:ascii="Roboto Light" w:hAnsi="Roboto Light"/>
                <w:w w:val="105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S.l.</w:t>
            </w:r>
            <w:proofErr w:type="spellEnd"/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dr</w:t>
            </w:r>
            <w:proofErr w:type="gram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Dietlinde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Kober</w:t>
            </w:r>
          </w:p>
        </w:tc>
      </w:tr>
      <w:tr w:rsidR="00473833" w:rsidRPr="00B707F6" w14:paraId="2023BE87" w14:textId="77777777" w:rsidTr="00EF6AB0">
        <w:trPr>
          <w:trHeight w:val="380"/>
        </w:trPr>
        <w:tc>
          <w:tcPr>
            <w:tcW w:w="941" w:type="dxa"/>
          </w:tcPr>
          <w:p w14:paraId="27E1A4CE" w14:textId="0157C621" w:rsidR="00473833" w:rsidRPr="00B707F6" w:rsidRDefault="00473833" w:rsidP="00473833">
            <w:pPr>
              <w:pStyle w:val="TableParagraph"/>
              <w:spacing w:before="127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lastRenderedPageBreak/>
              <w:t>1</w:t>
            </w:r>
            <w:r>
              <w:rPr>
                <w:rFonts w:ascii="Roboto Light" w:hAnsi="Roboto Light"/>
                <w:sz w:val="20"/>
                <w:szCs w:val="20"/>
              </w:rPr>
              <w:t>4</w:t>
            </w:r>
          </w:p>
        </w:tc>
        <w:tc>
          <w:tcPr>
            <w:tcW w:w="6169" w:type="dxa"/>
          </w:tcPr>
          <w:p w14:paraId="167C329A" w14:textId="74024588" w:rsidR="00473833" w:rsidRPr="00B707F6" w:rsidRDefault="00473833" w:rsidP="00473833">
            <w:pPr>
              <w:pStyle w:val="TableParagraph"/>
              <w:spacing w:before="81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Interference</w:t>
            </w:r>
            <w:r w:rsidRPr="00B707F6">
              <w:rPr>
                <w:rFonts w:ascii="Roboto Light" w:hAnsi="Roboto Light"/>
                <w:spacing w:val="17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effect</w:t>
            </w:r>
            <w:r w:rsidRPr="00B707F6">
              <w:rPr>
                <w:rFonts w:ascii="Roboto Light" w:hAnsi="Roboto Light"/>
                <w:spacing w:val="18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wind-induced</w:t>
            </w:r>
            <w:r w:rsidRPr="00B707F6">
              <w:rPr>
                <w:rFonts w:ascii="Roboto Light" w:hAnsi="Roboto Light"/>
                <w:spacing w:val="19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response</w:t>
            </w:r>
            <w:r w:rsidRPr="00B707F6">
              <w:rPr>
                <w:rFonts w:ascii="Roboto Light" w:hAnsi="Roboto Light"/>
                <w:spacing w:val="18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18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tall</w:t>
            </w:r>
            <w:r w:rsidRPr="00B707F6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buildings</w:t>
            </w:r>
          </w:p>
        </w:tc>
        <w:tc>
          <w:tcPr>
            <w:tcW w:w="1134" w:type="dxa"/>
          </w:tcPr>
          <w:p w14:paraId="35AE0787" w14:textId="77777777" w:rsidR="00473833" w:rsidRPr="00B707F6" w:rsidRDefault="00473833" w:rsidP="00473833">
            <w:pPr>
              <w:pStyle w:val="TableParagraph"/>
              <w:spacing w:before="81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706387C1" w14:textId="77777777" w:rsidR="00473833" w:rsidRPr="00B707F6" w:rsidRDefault="00473833" w:rsidP="00473833">
            <w:pPr>
              <w:pStyle w:val="TableParagraph"/>
              <w:spacing w:before="81"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355BDC6B" w14:textId="25D439E8" w:rsidR="00473833" w:rsidRPr="00B707F6" w:rsidRDefault="00473833" w:rsidP="00473833">
            <w:pPr>
              <w:pStyle w:val="TableParagraph"/>
              <w:spacing w:before="81"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473833" w:rsidRPr="00B707F6" w14:paraId="357624B0" w14:textId="77777777" w:rsidTr="00EF6AB0">
        <w:trPr>
          <w:trHeight w:val="491"/>
        </w:trPr>
        <w:tc>
          <w:tcPr>
            <w:tcW w:w="941" w:type="dxa"/>
          </w:tcPr>
          <w:p w14:paraId="165109BA" w14:textId="20EDB2A2" w:rsidR="00473833" w:rsidRPr="00B707F6" w:rsidRDefault="00473833" w:rsidP="00473833">
            <w:pPr>
              <w:pStyle w:val="TableParagraph"/>
              <w:spacing w:before="125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5</w:t>
            </w:r>
          </w:p>
        </w:tc>
        <w:tc>
          <w:tcPr>
            <w:tcW w:w="6169" w:type="dxa"/>
          </w:tcPr>
          <w:p w14:paraId="0FFCC95C" w14:textId="29F2E7E5" w:rsidR="00473833" w:rsidRPr="00B707F6" w:rsidRDefault="00473833" w:rsidP="00473833">
            <w:pPr>
              <w:pStyle w:val="TableParagraph"/>
              <w:spacing w:before="17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Wind-induced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performance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evaluation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buildings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according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to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 xml:space="preserve">ASCE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Prestandard</w:t>
            </w:r>
            <w:proofErr w:type="spellEnd"/>
            <w:r w:rsidRPr="00B707F6">
              <w:rPr>
                <w:rFonts w:ascii="Roboto Light" w:hAnsi="Roboto Light"/>
                <w:spacing w:val="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provisions</w:t>
            </w:r>
          </w:p>
        </w:tc>
        <w:tc>
          <w:tcPr>
            <w:tcW w:w="1134" w:type="dxa"/>
          </w:tcPr>
          <w:p w14:paraId="6FC59394" w14:textId="77777777" w:rsidR="00473833" w:rsidRPr="00B707F6" w:rsidRDefault="00473833" w:rsidP="00473833">
            <w:pPr>
              <w:pStyle w:val="TableParagraph"/>
              <w:spacing w:before="137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09BB87B6" w14:textId="77777777" w:rsidR="00473833" w:rsidRPr="00B707F6" w:rsidRDefault="00473833" w:rsidP="00473833">
            <w:pPr>
              <w:pStyle w:val="TableParagraph"/>
              <w:spacing w:before="137"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7A51F6CE" w14:textId="4D09B8D0" w:rsidR="00473833" w:rsidRPr="00B707F6" w:rsidRDefault="00473833" w:rsidP="00473833">
            <w:pPr>
              <w:pStyle w:val="TableParagraph"/>
              <w:spacing w:before="137"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473833" w:rsidRPr="00B707F6" w14:paraId="739DB1D5" w14:textId="77777777" w:rsidTr="00EF6AB0">
        <w:trPr>
          <w:trHeight w:val="246"/>
        </w:trPr>
        <w:tc>
          <w:tcPr>
            <w:tcW w:w="941" w:type="dxa"/>
          </w:tcPr>
          <w:p w14:paraId="106A447D" w14:textId="1E42577D" w:rsidR="00473833" w:rsidRPr="00B707F6" w:rsidRDefault="00473833" w:rsidP="00473833">
            <w:pPr>
              <w:pStyle w:val="TableParagraph"/>
              <w:spacing w:before="2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6</w:t>
            </w:r>
          </w:p>
        </w:tc>
        <w:tc>
          <w:tcPr>
            <w:tcW w:w="6169" w:type="dxa"/>
          </w:tcPr>
          <w:p w14:paraId="57D22D00" w14:textId="011CCA4C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Seismic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performance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evaluation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base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isolated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building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structures</w:t>
            </w:r>
          </w:p>
        </w:tc>
        <w:tc>
          <w:tcPr>
            <w:tcW w:w="1134" w:type="dxa"/>
          </w:tcPr>
          <w:p w14:paraId="35153EAE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0B125F59" w14:textId="77777777" w:rsidR="00473833" w:rsidRPr="00B707F6" w:rsidRDefault="00473833" w:rsidP="00473833">
            <w:pPr>
              <w:pStyle w:val="TableParagraph"/>
              <w:spacing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5AE08D68" w14:textId="5A7EAF1E" w:rsidR="00473833" w:rsidRPr="00B707F6" w:rsidRDefault="00473833" w:rsidP="00473833">
            <w:pPr>
              <w:pStyle w:val="TableParagraph"/>
              <w:spacing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473833" w:rsidRPr="00B707F6" w14:paraId="076DDA25" w14:textId="77777777" w:rsidTr="00EF6AB0">
        <w:trPr>
          <w:trHeight w:val="246"/>
        </w:trPr>
        <w:tc>
          <w:tcPr>
            <w:tcW w:w="941" w:type="dxa"/>
          </w:tcPr>
          <w:p w14:paraId="03BC3D88" w14:textId="49584BEF" w:rsidR="00473833" w:rsidRPr="00B707F6" w:rsidRDefault="00473833" w:rsidP="00473833">
            <w:pPr>
              <w:pStyle w:val="TableParagraph"/>
              <w:spacing w:before="2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7</w:t>
            </w:r>
          </w:p>
        </w:tc>
        <w:tc>
          <w:tcPr>
            <w:tcW w:w="6169" w:type="dxa"/>
          </w:tcPr>
          <w:p w14:paraId="67913557" w14:textId="0E3A47D1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Seismic-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and</w:t>
            </w:r>
            <w:r w:rsidRPr="00B707F6">
              <w:rPr>
                <w:rFonts w:ascii="Roboto Light" w:hAnsi="Roboto Light"/>
                <w:spacing w:val="14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wind-induced</w:t>
            </w:r>
            <w:r w:rsidRPr="00B707F6">
              <w:rPr>
                <w:rFonts w:ascii="Roboto Light" w:hAnsi="Roboto Light"/>
                <w:spacing w:val="14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loss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estimation</w:t>
            </w:r>
            <w:r w:rsidRPr="00B707F6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for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building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structures</w:t>
            </w:r>
          </w:p>
        </w:tc>
        <w:tc>
          <w:tcPr>
            <w:tcW w:w="1134" w:type="dxa"/>
          </w:tcPr>
          <w:p w14:paraId="48B82784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5BD0D5C8" w14:textId="77777777" w:rsidR="00473833" w:rsidRPr="00B707F6" w:rsidRDefault="00473833" w:rsidP="00473833">
            <w:pPr>
              <w:pStyle w:val="TableParagraph"/>
              <w:spacing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75A649E5" w14:textId="2F102510" w:rsidR="00473833" w:rsidRPr="00B707F6" w:rsidRDefault="00473833" w:rsidP="00473833">
            <w:pPr>
              <w:pStyle w:val="TableParagraph"/>
              <w:spacing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473833" w:rsidRPr="00B707F6" w14:paraId="54ABD2BD" w14:textId="77777777" w:rsidTr="00EF6AB0">
        <w:trPr>
          <w:trHeight w:val="246"/>
        </w:trPr>
        <w:tc>
          <w:tcPr>
            <w:tcW w:w="941" w:type="dxa"/>
          </w:tcPr>
          <w:p w14:paraId="1C566BF9" w14:textId="6E7FFEE9" w:rsidR="00473833" w:rsidRPr="00B707F6" w:rsidRDefault="00473833" w:rsidP="00473833">
            <w:pPr>
              <w:pStyle w:val="TableParagraph"/>
              <w:spacing w:before="2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8</w:t>
            </w:r>
          </w:p>
        </w:tc>
        <w:tc>
          <w:tcPr>
            <w:tcW w:w="6169" w:type="dxa"/>
          </w:tcPr>
          <w:p w14:paraId="3A790194" w14:textId="1CEA26DD" w:rsidR="00473833" w:rsidRPr="00B707F6" w:rsidRDefault="00473833" w:rsidP="00473833">
            <w:pPr>
              <w:pStyle w:val="TableParagraph"/>
              <w:spacing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AI-based</w:t>
            </w:r>
            <w:r w:rsidRPr="00B707F6">
              <w:rPr>
                <w:rFonts w:ascii="Roboto Light" w:hAnsi="Roboto Light"/>
                <w:spacing w:val="14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seismic-induced</w:t>
            </w:r>
            <w:r w:rsidRPr="00B707F6">
              <w:rPr>
                <w:rFonts w:ascii="Roboto Light" w:hAnsi="Roboto Light"/>
                <w:spacing w:val="1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damage</w:t>
            </w:r>
            <w:r w:rsidRPr="00B707F6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evaluation</w:t>
            </w:r>
            <w:r w:rsidRPr="00B707F6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of</w:t>
            </w:r>
            <w:r w:rsidRPr="00B707F6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structures</w:t>
            </w:r>
          </w:p>
        </w:tc>
        <w:tc>
          <w:tcPr>
            <w:tcW w:w="1134" w:type="dxa"/>
          </w:tcPr>
          <w:p w14:paraId="4F3E679A" w14:textId="77777777" w:rsidR="00473833" w:rsidRPr="00B707F6" w:rsidRDefault="00473833" w:rsidP="00473833">
            <w:pPr>
              <w:pStyle w:val="TableParagraph"/>
              <w:spacing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28195ACF" w14:textId="77777777" w:rsidR="00473833" w:rsidRPr="00B707F6" w:rsidRDefault="00473833" w:rsidP="00473833">
            <w:pPr>
              <w:pStyle w:val="TableParagraph"/>
              <w:spacing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6FBD8532" w14:textId="375E239C" w:rsidR="00473833" w:rsidRPr="00B707F6" w:rsidRDefault="00473833" w:rsidP="00473833">
            <w:pPr>
              <w:pStyle w:val="TableParagraph"/>
              <w:spacing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473833" w:rsidRPr="00B707F6" w14:paraId="3FCA779A" w14:textId="77777777" w:rsidTr="00EF6AB0">
        <w:trPr>
          <w:trHeight w:val="471"/>
        </w:trPr>
        <w:tc>
          <w:tcPr>
            <w:tcW w:w="941" w:type="dxa"/>
          </w:tcPr>
          <w:p w14:paraId="5EC07500" w14:textId="5B728549" w:rsidR="00473833" w:rsidRPr="00B707F6" w:rsidRDefault="00473833" w:rsidP="00473833">
            <w:pPr>
              <w:pStyle w:val="TableParagraph"/>
              <w:spacing w:before="115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>9</w:t>
            </w:r>
          </w:p>
        </w:tc>
        <w:tc>
          <w:tcPr>
            <w:tcW w:w="6169" w:type="dxa"/>
          </w:tcPr>
          <w:p w14:paraId="1E6DD190" w14:textId="0F6343C3" w:rsidR="00473833" w:rsidRPr="00B707F6" w:rsidRDefault="00473833" w:rsidP="00473833">
            <w:pPr>
              <w:pStyle w:val="TableParagraph"/>
              <w:spacing w:before="7" w:line="360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Numerical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data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calibration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based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on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wind</w:t>
            </w:r>
            <w:r w:rsidRPr="00B707F6">
              <w:rPr>
                <w:rFonts w:ascii="Roboto Light" w:hAnsi="Roboto Light"/>
                <w:spacing w:val="-7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tunnel</w:t>
            </w:r>
            <w:r w:rsidRPr="00B707F6">
              <w:rPr>
                <w:rFonts w:ascii="Roboto Light" w:hAnsi="Roboto Light"/>
                <w:spacing w:val="-8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measurements</w:t>
            </w:r>
            <w:r w:rsidRPr="00B707F6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for</w:t>
            </w:r>
            <w:r>
              <w:rPr>
                <w:rFonts w:ascii="Roboto Light" w:hAnsi="Roboto Light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z w:val="20"/>
                <w:szCs w:val="20"/>
              </w:rPr>
              <w:t>buildings</w:t>
            </w:r>
          </w:p>
        </w:tc>
        <w:tc>
          <w:tcPr>
            <w:tcW w:w="1134" w:type="dxa"/>
          </w:tcPr>
          <w:p w14:paraId="760D480B" w14:textId="77777777" w:rsidR="00473833" w:rsidRPr="00B707F6" w:rsidRDefault="00473833" w:rsidP="00473833">
            <w:pPr>
              <w:pStyle w:val="TableParagraph"/>
              <w:spacing w:before="127" w:line="360" w:lineRule="auto"/>
              <w:ind w:left="332" w:right="299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7691B9D1" w14:textId="77777777" w:rsidR="00473833" w:rsidRPr="00B707F6" w:rsidRDefault="00473833" w:rsidP="00473833">
            <w:pPr>
              <w:pStyle w:val="TableParagraph"/>
              <w:spacing w:before="127"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969" w:type="dxa"/>
          </w:tcPr>
          <w:p w14:paraId="4F926F73" w14:textId="010CDEA3" w:rsidR="00473833" w:rsidRPr="00B707F6" w:rsidRDefault="00473833" w:rsidP="00473833">
            <w:pPr>
              <w:pStyle w:val="TableParagraph"/>
              <w:spacing w:before="127" w:line="360" w:lineRule="auto"/>
              <w:ind w:left="239" w:right="206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Conf.dr.ing</w:t>
            </w:r>
            <w:proofErr w:type="spellEnd"/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Mihail</w:t>
            </w:r>
            <w:r w:rsidRPr="00B707F6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Iancovici</w:t>
            </w:r>
            <w:proofErr w:type="spellEnd"/>
          </w:p>
        </w:tc>
      </w:tr>
      <w:tr w:rsidR="00621089" w:rsidRPr="00B707F6" w14:paraId="6B446256" w14:textId="77777777" w:rsidTr="00EF6AB0">
        <w:trPr>
          <w:trHeight w:val="471"/>
        </w:trPr>
        <w:tc>
          <w:tcPr>
            <w:tcW w:w="941" w:type="dxa"/>
          </w:tcPr>
          <w:p w14:paraId="0D7A2004" w14:textId="69FF3ABE" w:rsidR="00621089" w:rsidRPr="00B707F6" w:rsidRDefault="00621089" w:rsidP="00621089">
            <w:pPr>
              <w:pStyle w:val="TableParagraph"/>
              <w:spacing w:before="115" w:line="360" w:lineRule="auto"/>
              <w:ind w:left="178" w:right="145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6169" w:type="dxa"/>
          </w:tcPr>
          <w:p w14:paraId="212AE8BC" w14:textId="7B2AFAF9" w:rsidR="00621089" w:rsidRPr="00B707F6" w:rsidRDefault="00621089" w:rsidP="00621089">
            <w:pPr>
              <w:pStyle w:val="TableParagraph"/>
              <w:spacing w:before="7" w:line="360" w:lineRule="auto"/>
              <w:jc w:val="left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621089">
              <w:rPr>
                <w:rFonts w:ascii="Roboto Light" w:hAnsi="Roboto Light"/>
                <w:w w:val="105"/>
                <w:sz w:val="20"/>
                <w:szCs w:val="20"/>
              </w:rPr>
              <w:t>The advantages of using lightweight concrete in multi-</w:t>
            </w:r>
            <w:proofErr w:type="spellStart"/>
            <w:r w:rsidRPr="00621089">
              <w:rPr>
                <w:rFonts w:ascii="Roboto Light" w:hAnsi="Roboto Light"/>
                <w:w w:val="105"/>
                <w:sz w:val="20"/>
                <w:szCs w:val="20"/>
              </w:rPr>
              <w:t>storey</w:t>
            </w:r>
            <w:proofErr w:type="spellEnd"/>
            <w:r w:rsidRPr="00621089">
              <w:rPr>
                <w:rFonts w:ascii="Roboto Light" w:hAnsi="Roboto Light"/>
                <w:w w:val="105"/>
                <w:sz w:val="20"/>
                <w:szCs w:val="20"/>
              </w:rPr>
              <w:t xml:space="preserve"> reinforced concrete structures in seismic areas</w:t>
            </w:r>
          </w:p>
        </w:tc>
        <w:tc>
          <w:tcPr>
            <w:tcW w:w="1134" w:type="dxa"/>
          </w:tcPr>
          <w:p w14:paraId="062F3F61" w14:textId="60489810" w:rsidR="00621089" w:rsidRPr="00B707F6" w:rsidRDefault="00621089" w:rsidP="00621089">
            <w:pPr>
              <w:pStyle w:val="TableParagraph"/>
              <w:spacing w:before="127" w:line="360" w:lineRule="auto"/>
              <w:ind w:left="332" w:right="299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134" w:type="dxa"/>
          </w:tcPr>
          <w:p w14:paraId="5D9F1FDD" w14:textId="5BFE9459" w:rsidR="00621089" w:rsidRPr="00B707F6" w:rsidRDefault="00621089" w:rsidP="00621089">
            <w:pPr>
              <w:pStyle w:val="TableParagraph"/>
              <w:spacing w:before="127" w:line="360" w:lineRule="auto"/>
              <w:ind w:left="65" w:right="34"/>
              <w:rPr>
                <w:rFonts w:ascii="Roboto Light" w:hAnsi="Roboto Light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DCBA</w:t>
            </w:r>
          </w:p>
        </w:tc>
        <w:tc>
          <w:tcPr>
            <w:tcW w:w="3969" w:type="dxa"/>
          </w:tcPr>
          <w:p w14:paraId="3C9640E5" w14:textId="508E01CF" w:rsidR="00621089" w:rsidRPr="00B707F6" w:rsidRDefault="00621089" w:rsidP="00621089">
            <w:pPr>
              <w:pStyle w:val="TableParagraph"/>
              <w:spacing w:before="127" w:line="360" w:lineRule="auto"/>
              <w:ind w:left="239" w:right="206"/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</w:pP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S.l.</w:t>
            </w:r>
            <w:proofErr w:type="spellEnd"/>
            <w:r w:rsidRPr="00B707F6">
              <w:rPr>
                <w:rFonts w:ascii="Roboto Light" w:hAnsi="Roboto Light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dr</w:t>
            </w:r>
            <w:proofErr w:type="gram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ing</w:t>
            </w:r>
            <w:proofErr w:type="spellEnd"/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B707F6">
              <w:rPr>
                <w:rFonts w:ascii="Roboto Light" w:hAnsi="Roboto Light"/>
                <w:spacing w:val="-5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Dietlinde</w:t>
            </w:r>
            <w:r w:rsidRPr="00B707F6">
              <w:rPr>
                <w:rFonts w:ascii="Roboto Light" w:hAnsi="Roboto Light"/>
                <w:spacing w:val="-3"/>
                <w:w w:val="105"/>
                <w:sz w:val="20"/>
                <w:szCs w:val="20"/>
              </w:rPr>
              <w:t xml:space="preserve"> </w:t>
            </w: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Kober</w:t>
            </w:r>
          </w:p>
        </w:tc>
      </w:tr>
    </w:tbl>
    <w:p w14:paraId="25E21110" w14:textId="77777777" w:rsidR="00A93E43" w:rsidRDefault="00A93E43">
      <w:pPr>
        <w:spacing w:before="4"/>
        <w:rPr>
          <w:rFonts w:ascii="Times New Roman"/>
          <w:sz w:val="17"/>
        </w:rPr>
      </w:pPr>
    </w:p>
    <w:sectPr w:rsidR="00A93E43" w:rsidSect="00F84F01">
      <w:headerReference w:type="default" r:id="rId6"/>
      <w:pgSz w:w="15840" w:h="12240" w:orient="landscape"/>
      <w:pgMar w:top="1767" w:right="2260" w:bottom="1276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9A77" w14:textId="77777777" w:rsidR="00F84F01" w:rsidRDefault="00F84F01" w:rsidP="00107F0A">
      <w:r>
        <w:separator/>
      </w:r>
    </w:p>
  </w:endnote>
  <w:endnote w:type="continuationSeparator" w:id="0">
    <w:p w14:paraId="59F8AC55" w14:textId="77777777" w:rsidR="00F84F01" w:rsidRDefault="00F84F01" w:rsidP="001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440B" w14:textId="77777777" w:rsidR="00F84F01" w:rsidRDefault="00F84F01" w:rsidP="00107F0A">
      <w:r>
        <w:separator/>
      </w:r>
    </w:p>
  </w:footnote>
  <w:footnote w:type="continuationSeparator" w:id="0">
    <w:p w14:paraId="4132CBC8" w14:textId="77777777" w:rsidR="00F84F01" w:rsidRDefault="00F84F01" w:rsidP="0010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F7F7" w14:textId="739D9837" w:rsidR="00107F0A" w:rsidRDefault="00107F0A">
    <w:pPr>
      <w:pStyle w:val="Header"/>
    </w:pPr>
    <w:r>
      <w:rPr>
        <w:noProof/>
      </w:rPr>
      <w:drawing>
        <wp:inline distT="0" distB="0" distL="0" distR="0" wp14:anchorId="7C74A4AC" wp14:editId="6EC18477">
          <wp:extent cx="3520440" cy="533619"/>
          <wp:effectExtent l="0" t="0" r="3810" b="0"/>
          <wp:docPr id="615788738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579095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401" cy="53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C28D" w14:textId="77777777" w:rsidR="00107F0A" w:rsidRDefault="00107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E43"/>
    <w:rsid w:val="00107F0A"/>
    <w:rsid w:val="00473833"/>
    <w:rsid w:val="00621089"/>
    <w:rsid w:val="00666E66"/>
    <w:rsid w:val="00A93E43"/>
    <w:rsid w:val="00A94F01"/>
    <w:rsid w:val="00AD5CE6"/>
    <w:rsid w:val="00B707F6"/>
    <w:rsid w:val="00C62889"/>
    <w:rsid w:val="00EC692B"/>
    <w:rsid w:val="00EF6AB0"/>
    <w:rsid w:val="00F22EF0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1CA4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212" w:lineRule="exact"/>
      <w:ind w:left="3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07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0A"/>
    <w:rPr>
      <w:rFonts w:ascii="Roboto Lt" w:eastAsia="Roboto Lt" w:hAnsi="Roboto Lt" w:cs="Roboto Lt"/>
    </w:rPr>
  </w:style>
  <w:style w:type="paragraph" w:styleId="Footer">
    <w:name w:val="footer"/>
    <w:basedOn w:val="Normal"/>
    <w:link w:val="FooterChar"/>
    <w:uiPriority w:val="99"/>
    <w:unhideWhenUsed/>
    <w:rsid w:val="00107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0A"/>
    <w:rPr>
      <w:rFonts w:ascii="Roboto Lt" w:eastAsia="Roboto Lt" w:hAnsi="Roboto Lt" w:cs="Roboto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10</cp:revision>
  <dcterms:created xsi:type="dcterms:W3CDTF">2024-01-12T12:34:00Z</dcterms:created>
  <dcterms:modified xsi:type="dcterms:W3CDTF">2024-01-15T13:10:00Z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