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25DA" w14:textId="37382F21" w:rsidR="00F642FE" w:rsidRPr="005222F8" w:rsidRDefault="00F642FE" w:rsidP="00F642FE">
      <w:pPr>
        <w:pStyle w:val="Anexa"/>
        <w:numPr>
          <w:ilvl w:val="0"/>
          <w:numId w:val="0"/>
        </w:numPr>
      </w:pPr>
      <w:bookmarkStart w:id="0" w:name="_Ref166507847"/>
      <w:r>
        <w:t xml:space="preserve">ANEXA 2 </w:t>
      </w:r>
      <w:r w:rsidRPr="005222F8">
        <w:t>Model de cerere pentru atribuirea temei lucrării de dizerta</w:t>
      </w:r>
      <w:r w:rsidRPr="005222F8">
        <w:rPr>
          <w:rFonts w:ascii="Cambria" w:hAnsi="Cambria" w:cs="Cambria"/>
        </w:rPr>
        <w:t>ț</w:t>
      </w:r>
      <w:r w:rsidRPr="005222F8">
        <w:t>ie</w:t>
      </w:r>
      <w:bookmarkEnd w:id="0"/>
    </w:p>
    <w:p w14:paraId="2E621EF2" w14:textId="77777777" w:rsidR="00F642FE" w:rsidRPr="005222F8" w:rsidRDefault="00F642FE" w:rsidP="00F642FE">
      <w:pPr>
        <w:spacing w:before="0" w:line="288" w:lineRule="auto"/>
        <w:jc w:val="left"/>
      </w:pPr>
    </w:p>
    <w:tbl>
      <w:tblPr>
        <w:tblStyle w:val="TableGrid"/>
        <w:tblW w:w="0" w:type="auto"/>
        <w:tblInd w:w="6658" w:type="dxa"/>
        <w:tblLook w:val="04A0" w:firstRow="1" w:lastRow="0" w:firstColumn="1" w:lastColumn="0" w:noHBand="0" w:noVBand="1"/>
      </w:tblPr>
      <w:tblGrid>
        <w:gridCol w:w="2358"/>
      </w:tblGrid>
      <w:tr w:rsidR="00F642FE" w:rsidRPr="005222F8" w14:paraId="034B171E" w14:textId="77777777" w:rsidTr="00F30B6F">
        <w:tc>
          <w:tcPr>
            <w:tcW w:w="2359" w:type="dxa"/>
            <w:shd w:val="clear" w:color="auto" w:fill="D9D9D9" w:themeFill="background1" w:themeFillShade="D9"/>
          </w:tcPr>
          <w:p w14:paraId="054A0269" w14:textId="77777777" w:rsidR="00F642FE" w:rsidRPr="005222F8" w:rsidRDefault="00F642FE" w:rsidP="00F30B6F">
            <w:pPr>
              <w:spacing w:before="100" w:beforeAutospacing="1"/>
              <w:jc w:val="right"/>
              <w:rPr>
                <w:lang w:val="ro-RO"/>
              </w:rPr>
            </w:pPr>
            <w:r w:rsidRPr="005222F8">
              <w:rPr>
                <w:lang w:val="ro-RO"/>
              </w:rPr>
              <w:t>Decan</w:t>
            </w:r>
          </w:p>
        </w:tc>
      </w:tr>
      <w:tr w:rsidR="00F642FE" w:rsidRPr="005222F8" w14:paraId="2C4372B9" w14:textId="77777777" w:rsidTr="00F30B6F">
        <w:trPr>
          <w:trHeight w:val="377"/>
        </w:trPr>
        <w:tc>
          <w:tcPr>
            <w:tcW w:w="2359" w:type="dxa"/>
          </w:tcPr>
          <w:p w14:paraId="72C28A60" w14:textId="77777777" w:rsidR="00F642FE" w:rsidRPr="005222F8" w:rsidRDefault="00F642FE" w:rsidP="00F30B6F">
            <w:pPr>
              <w:spacing w:before="100" w:beforeAutospacing="1"/>
              <w:jc w:val="right"/>
              <w:rPr>
                <w:lang w:val="ro-RO"/>
              </w:rPr>
            </w:pPr>
          </w:p>
        </w:tc>
      </w:tr>
    </w:tbl>
    <w:p w14:paraId="3294F8B4" w14:textId="77777777" w:rsidR="00F642FE" w:rsidRPr="005222F8" w:rsidRDefault="00F642FE" w:rsidP="00F642FE">
      <w:pPr>
        <w:spacing w:before="100" w:beforeAutospacing="1"/>
        <w:jc w:val="right"/>
      </w:pPr>
    </w:p>
    <w:p w14:paraId="1815CE89" w14:textId="77777777" w:rsidR="00F642FE" w:rsidRPr="005222F8" w:rsidRDefault="00F642FE" w:rsidP="00F642FE">
      <w:pPr>
        <w:spacing w:before="100" w:beforeAutospacing="1"/>
        <w:jc w:val="center"/>
        <w:rPr>
          <w:rFonts w:cs="Roboto Slab"/>
        </w:rPr>
      </w:pPr>
      <w:r w:rsidRPr="005222F8">
        <w:rPr>
          <w:rFonts w:cs="Roboto Slab"/>
        </w:rPr>
        <w:t>Doamnă/</w:t>
      </w:r>
      <w:proofErr w:type="spellStart"/>
      <w:r w:rsidRPr="005222F8">
        <w:rPr>
          <w:rFonts w:cs="Roboto Slab"/>
        </w:rPr>
        <w:t>domnule</w:t>
      </w:r>
      <w:proofErr w:type="spellEnd"/>
      <w:r w:rsidRPr="005222F8">
        <w:rPr>
          <w:rFonts w:cs="Roboto Slab"/>
        </w:rPr>
        <w:t xml:space="preserve"> decan,</w:t>
      </w:r>
    </w:p>
    <w:p w14:paraId="17A119A4" w14:textId="77777777" w:rsidR="00F642FE" w:rsidRPr="005222F8" w:rsidRDefault="00F642FE" w:rsidP="00F642FE">
      <w:pPr>
        <w:spacing w:before="100" w:beforeAutospacing="1"/>
        <w:jc w:val="center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42"/>
        <w:gridCol w:w="991"/>
        <w:gridCol w:w="567"/>
        <w:gridCol w:w="142"/>
        <w:gridCol w:w="141"/>
        <w:gridCol w:w="426"/>
        <w:gridCol w:w="1134"/>
        <w:gridCol w:w="1542"/>
        <w:gridCol w:w="2427"/>
        <w:gridCol w:w="658"/>
      </w:tblGrid>
      <w:tr w:rsidR="00F642FE" w:rsidRPr="005222F8" w14:paraId="3E1BE08A" w14:textId="77777777" w:rsidTr="00F30B6F">
        <w:tc>
          <w:tcPr>
            <w:tcW w:w="1980" w:type="dxa"/>
            <w:gridSpan w:val="3"/>
            <w:shd w:val="clear" w:color="auto" w:fill="D9D9D9" w:themeFill="background1" w:themeFillShade="D9"/>
          </w:tcPr>
          <w:p w14:paraId="1A616114" w14:textId="77777777" w:rsidR="00F642FE" w:rsidRPr="005222F8" w:rsidRDefault="00F642FE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5222F8">
              <w:rPr>
                <w:rFonts w:cs="Roboto Slab"/>
                <w:lang w:val="ro-RO"/>
              </w:rPr>
              <w:t>Subsemnatul(a)</w:t>
            </w:r>
          </w:p>
        </w:tc>
        <w:tc>
          <w:tcPr>
            <w:tcW w:w="7037" w:type="dxa"/>
            <w:gridSpan w:val="8"/>
          </w:tcPr>
          <w:p w14:paraId="24D5EE18" w14:textId="77777777" w:rsidR="00F642FE" w:rsidRPr="005222F8" w:rsidRDefault="00F642FE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F642FE" w:rsidRPr="005222F8" w14:paraId="6AB275D9" w14:textId="77777777" w:rsidTr="00F30B6F">
        <w:tc>
          <w:tcPr>
            <w:tcW w:w="9017" w:type="dxa"/>
            <w:gridSpan w:val="11"/>
            <w:shd w:val="clear" w:color="auto" w:fill="D9D9D9" w:themeFill="background1" w:themeFillShade="D9"/>
          </w:tcPr>
          <w:p w14:paraId="4E81F575" w14:textId="22BA02B7" w:rsidR="00F642FE" w:rsidRPr="005222F8" w:rsidRDefault="00F642FE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5222F8">
              <w:rPr>
                <w:rFonts w:cs="Roboto Slab"/>
                <w:lang w:val="ro-RO"/>
              </w:rPr>
              <w:t>student(ă) la Universitatea Tehnica de Construc</w:t>
            </w:r>
            <w:r w:rsidRPr="005222F8">
              <w:rPr>
                <w:rFonts w:ascii="Cambria" w:hAnsi="Cambria" w:cs="Cambria"/>
                <w:lang w:val="ro-RO"/>
              </w:rPr>
              <w:t>ț</w:t>
            </w:r>
            <w:r w:rsidRPr="005222F8">
              <w:rPr>
                <w:rFonts w:cs="Roboto Slab"/>
                <w:lang w:val="ro-RO"/>
              </w:rPr>
              <w:t>ii Bucure</w:t>
            </w:r>
            <w:r w:rsidRPr="005222F8">
              <w:rPr>
                <w:rFonts w:cs="Roboto"/>
                <w:lang w:val="ro-RO"/>
              </w:rPr>
              <w:t>ș</w:t>
            </w:r>
            <w:r w:rsidRPr="005222F8">
              <w:rPr>
                <w:rFonts w:cs="Roboto Slab"/>
                <w:lang w:val="ro-RO"/>
              </w:rPr>
              <w:t xml:space="preserve">ti, </w:t>
            </w:r>
            <w:r w:rsidRPr="00F642FE">
              <w:rPr>
                <w:rFonts w:cs="Roboto Slab"/>
                <w:lang w:val="ro-RO"/>
              </w:rPr>
              <w:t>Facultatea de Inginerie în Limbi Străine</w:t>
            </w:r>
          </w:p>
        </w:tc>
      </w:tr>
      <w:tr w:rsidR="00F642FE" w:rsidRPr="005222F8" w14:paraId="0BD4AFF7" w14:textId="77777777" w:rsidTr="00F30B6F">
        <w:tc>
          <w:tcPr>
            <w:tcW w:w="9017" w:type="dxa"/>
            <w:gridSpan w:val="11"/>
          </w:tcPr>
          <w:p w14:paraId="5B5FF8B2" w14:textId="77777777" w:rsidR="00F642FE" w:rsidRPr="005222F8" w:rsidRDefault="00F642FE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F642FE" w:rsidRPr="005222F8" w14:paraId="5DF11B83" w14:textId="77777777" w:rsidTr="00F30B6F">
        <w:tc>
          <w:tcPr>
            <w:tcW w:w="2830" w:type="dxa"/>
            <w:gridSpan w:val="6"/>
            <w:shd w:val="clear" w:color="auto" w:fill="D9D9D9" w:themeFill="background1" w:themeFillShade="D9"/>
          </w:tcPr>
          <w:p w14:paraId="796F4E66" w14:textId="77777777" w:rsidR="00F642FE" w:rsidRPr="005222F8" w:rsidRDefault="00F642FE" w:rsidP="00F30B6F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r w:rsidRPr="003E7EDF">
              <w:rPr>
                <w:rFonts w:cs="Roboto Slab"/>
                <w:lang w:val="ro-RO"/>
              </w:rPr>
              <w:t>programul de studii universitare de masterat</w:t>
            </w:r>
          </w:p>
        </w:tc>
        <w:tc>
          <w:tcPr>
            <w:tcW w:w="6187" w:type="dxa"/>
            <w:gridSpan w:val="5"/>
          </w:tcPr>
          <w:p w14:paraId="3E1F9DAF" w14:textId="77777777" w:rsidR="00F642FE" w:rsidRPr="005222F8" w:rsidRDefault="00F642FE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F642FE" w:rsidRPr="005222F8" w14:paraId="20C01D07" w14:textId="77777777" w:rsidTr="00F30B6F">
        <w:tc>
          <w:tcPr>
            <w:tcW w:w="846" w:type="dxa"/>
            <w:shd w:val="clear" w:color="auto" w:fill="D9D9D9" w:themeFill="background1" w:themeFillShade="D9"/>
          </w:tcPr>
          <w:p w14:paraId="05B961BC" w14:textId="77777777" w:rsidR="00F642FE" w:rsidRPr="005222F8" w:rsidRDefault="00F642FE" w:rsidP="00F30B6F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grupa</w:t>
            </w:r>
          </w:p>
        </w:tc>
        <w:tc>
          <w:tcPr>
            <w:tcW w:w="1701" w:type="dxa"/>
            <w:gridSpan w:val="3"/>
          </w:tcPr>
          <w:p w14:paraId="33E7276A" w14:textId="77777777" w:rsidR="00F642FE" w:rsidRPr="005222F8" w:rsidRDefault="00F642FE" w:rsidP="00F30B6F">
            <w:pPr>
              <w:spacing w:before="100" w:beforeAutospacing="1"/>
              <w:rPr>
                <w:rFonts w:cs="Roboto Slab"/>
              </w:rPr>
            </w:pPr>
          </w:p>
        </w:tc>
        <w:tc>
          <w:tcPr>
            <w:tcW w:w="1843" w:type="dxa"/>
            <w:gridSpan w:val="4"/>
            <w:shd w:val="clear" w:color="auto" w:fill="D9D9D9" w:themeFill="background1" w:themeFillShade="D9"/>
          </w:tcPr>
          <w:p w14:paraId="45DFD73D" w14:textId="77777777" w:rsidR="00F642FE" w:rsidRPr="005222F8" w:rsidRDefault="00F642FE" w:rsidP="00F30B6F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anul universitar</w:t>
            </w:r>
          </w:p>
        </w:tc>
        <w:tc>
          <w:tcPr>
            <w:tcW w:w="1542" w:type="dxa"/>
          </w:tcPr>
          <w:p w14:paraId="37510ECF" w14:textId="77777777" w:rsidR="00F642FE" w:rsidRPr="005222F8" w:rsidRDefault="00F642FE" w:rsidP="00F30B6F">
            <w:pPr>
              <w:spacing w:before="100" w:beforeAutospacing="1"/>
              <w:rPr>
                <w:rFonts w:cs="Roboto Slab"/>
              </w:rPr>
            </w:pPr>
          </w:p>
        </w:tc>
        <w:tc>
          <w:tcPr>
            <w:tcW w:w="2427" w:type="dxa"/>
            <w:shd w:val="clear" w:color="auto" w:fill="D9D9D9" w:themeFill="background1" w:themeFillShade="D9"/>
          </w:tcPr>
          <w:p w14:paraId="3BB1F843" w14:textId="77777777" w:rsidR="00F642FE" w:rsidRPr="005222F8" w:rsidRDefault="00F642FE" w:rsidP="00F30B6F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forma de învă</w:t>
            </w:r>
            <w:r w:rsidRPr="005222F8">
              <w:rPr>
                <w:rFonts w:ascii="Cambria" w:hAnsi="Cambria" w:cs="Cambria"/>
                <w:lang w:val="ro-RO"/>
              </w:rPr>
              <w:t>ț</w:t>
            </w:r>
            <w:r w:rsidRPr="005222F8">
              <w:rPr>
                <w:rFonts w:cs="Roboto"/>
                <w:lang w:val="ro-RO"/>
              </w:rPr>
              <w:t>ă</w:t>
            </w:r>
            <w:r w:rsidRPr="005222F8">
              <w:rPr>
                <w:rFonts w:cs="Roboto Slab"/>
                <w:lang w:val="ro-RO"/>
              </w:rPr>
              <w:t>m</w:t>
            </w:r>
            <w:r w:rsidRPr="005222F8">
              <w:rPr>
                <w:rFonts w:cs="Roboto"/>
                <w:lang w:val="ro-RO"/>
              </w:rPr>
              <w:t>â</w:t>
            </w:r>
            <w:r w:rsidRPr="005222F8">
              <w:rPr>
                <w:rFonts w:cs="Roboto Slab"/>
                <w:lang w:val="ro-RO"/>
              </w:rPr>
              <w:t>nt</w:t>
            </w:r>
          </w:p>
        </w:tc>
        <w:tc>
          <w:tcPr>
            <w:tcW w:w="658" w:type="dxa"/>
          </w:tcPr>
          <w:p w14:paraId="358DECBF" w14:textId="77777777" w:rsidR="00F642FE" w:rsidRPr="005222F8" w:rsidRDefault="00F642FE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F642FE" w:rsidRPr="005222F8" w14:paraId="29788EBB" w14:textId="77777777" w:rsidTr="00F30B6F">
        <w:tc>
          <w:tcPr>
            <w:tcW w:w="9017" w:type="dxa"/>
            <w:gridSpan w:val="11"/>
            <w:shd w:val="clear" w:color="auto" w:fill="D9D9D9" w:themeFill="background1" w:themeFillShade="D9"/>
          </w:tcPr>
          <w:p w14:paraId="05264D85" w14:textId="77777777" w:rsidR="00F642FE" w:rsidRPr="003E7EDF" w:rsidRDefault="00F642FE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5222F8">
              <w:rPr>
                <w:rFonts w:cs="Roboto Slab"/>
                <w:lang w:val="ro-RO"/>
              </w:rPr>
              <w:t>vă rog să îmi aproba</w:t>
            </w:r>
            <w:r w:rsidRPr="005222F8">
              <w:rPr>
                <w:rFonts w:ascii="Cambria" w:hAnsi="Cambria" w:cs="Cambria"/>
                <w:lang w:val="ro-RO"/>
              </w:rPr>
              <w:t>ț</w:t>
            </w:r>
            <w:r w:rsidRPr="005222F8">
              <w:rPr>
                <w:rFonts w:cs="Roboto Slab"/>
                <w:lang w:val="ro-RO"/>
              </w:rPr>
              <w:t>i elaborarea lucr</w:t>
            </w:r>
            <w:r w:rsidRPr="005222F8">
              <w:rPr>
                <w:rFonts w:cs="Roboto"/>
                <w:lang w:val="ro-RO"/>
              </w:rPr>
              <w:t>ă</w:t>
            </w:r>
            <w:r w:rsidRPr="005222F8">
              <w:rPr>
                <w:rFonts w:cs="Roboto Slab"/>
                <w:lang w:val="ro-RO"/>
              </w:rPr>
              <w:t>rii de dizerta</w:t>
            </w:r>
            <w:r w:rsidRPr="005222F8">
              <w:rPr>
                <w:rFonts w:ascii="Cambria" w:hAnsi="Cambria" w:cs="Cambria"/>
                <w:lang w:val="ro-RO"/>
              </w:rPr>
              <w:t>ț</w:t>
            </w:r>
            <w:r w:rsidRPr="005222F8">
              <w:rPr>
                <w:rFonts w:cs="Roboto Slab"/>
                <w:lang w:val="ro-RO"/>
              </w:rPr>
              <w:t>ie cu tema</w:t>
            </w:r>
          </w:p>
        </w:tc>
      </w:tr>
      <w:tr w:rsidR="00F642FE" w:rsidRPr="005222F8" w14:paraId="09FA5CDE" w14:textId="77777777" w:rsidTr="00F30B6F">
        <w:trPr>
          <w:trHeight w:val="607"/>
        </w:trPr>
        <w:tc>
          <w:tcPr>
            <w:tcW w:w="9017" w:type="dxa"/>
            <w:gridSpan w:val="11"/>
            <w:shd w:val="clear" w:color="auto" w:fill="FFFFFF" w:themeFill="background1"/>
          </w:tcPr>
          <w:p w14:paraId="1108643E" w14:textId="77777777" w:rsidR="00F642FE" w:rsidRPr="003E7EDF" w:rsidRDefault="00F642FE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F642FE" w:rsidRPr="005222F8" w14:paraId="7DC93D33" w14:textId="77777777" w:rsidTr="00F30B6F">
        <w:trPr>
          <w:trHeight w:val="58"/>
        </w:trPr>
        <w:tc>
          <w:tcPr>
            <w:tcW w:w="988" w:type="dxa"/>
            <w:gridSpan w:val="2"/>
            <w:shd w:val="clear" w:color="auto" w:fill="D9D9D9" w:themeFill="background1" w:themeFillShade="D9"/>
          </w:tcPr>
          <w:p w14:paraId="64C968EB" w14:textId="77777777" w:rsidR="00F642FE" w:rsidRPr="005222F8" w:rsidRDefault="00F642FE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spellStart"/>
            <w:proofErr w:type="gramStart"/>
            <w:r w:rsidRPr="005222F8">
              <w:rPr>
                <w:rFonts w:cs="Roboto Slab"/>
                <w:lang w:val="fr-FR"/>
              </w:rPr>
              <w:t>pozi</w:t>
            </w:r>
            <w:r w:rsidRPr="005222F8">
              <w:rPr>
                <w:rFonts w:ascii="Cambria" w:hAnsi="Cambria" w:cs="Cambria"/>
                <w:lang w:val="fr-FR"/>
              </w:rPr>
              <w:t>ț</w:t>
            </w:r>
            <w:r w:rsidRPr="005222F8">
              <w:rPr>
                <w:rFonts w:cs="Roboto Slab"/>
                <w:lang w:val="fr-FR"/>
              </w:rPr>
              <w:t>ia</w:t>
            </w:r>
            <w:proofErr w:type="spellEnd"/>
            <w:proofErr w:type="gramEnd"/>
          </w:p>
        </w:tc>
        <w:tc>
          <w:tcPr>
            <w:tcW w:w="1701" w:type="dxa"/>
            <w:gridSpan w:val="3"/>
            <w:shd w:val="clear" w:color="auto" w:fill="FFFFFF" w:themeFill="background1"/>
          </w:tcPr>
          <w:p w14:paraId="1DCAE906" w14:textId="77777777" w:rsidR="00F642FE" w:rsidRPr="005222F8" w:rsidRDefault="00F642FE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  <w:tc>
          <w:tcPr>
            <w:tcW w:w="6328" w:type="dxa"/>
            <w:gridSpan w:val="6"/>
            <w:shd w:val="clear" w:color="auto" w:fill="D9D9D9" w:themeFill="background1" w:themeFillShade="D9"/>
          </w:tcPr>
          <w:p w14:paraId="0C5A4301" w14:textId="77777777" w:rsidR="00F642FE" w:rsidRPr="005222F8" w:rsidRDefault="00F642FE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spellStart"/>
            <w:proofErr w:type="gramStart"/>
            <w:r w:rsidRPr="005222F8">
              <w:rPr>
                <w:rFonts w:cs="Roboto Slab"/>
                <w:lang w:val="fr-FR"/>
              </w:rPr>
              <w:t>din</w:t>
            </w:r>
            <w:proofErr w:type="spellEnd"/>
            <w:proofErr w:type="gramEnd"/>
            <w:r w:rsidRPr="005222F8">
              <w:rPr>
                <w:rFonts w:cs="Roboto Slab"/>
                <w:lang w:val="fr-FR"/>
              </w:rPr>
              <w:t xml:space="preserve"> lista </w:t>
            </w:r>
            <w:proofErr w:type="spellStart"/>
            <w:r w:rsidRPr="005222F8">
              <w:rPr>
                <w:rFonts w:cs="Roboto Slab"/>
                <w:lang w:val="fr-FR"/>
              </w:rPr>
              <w:t>publicată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</w:t>
            </w:r>
            <w:proofErr w:type="spellStart"/>
            <w:r w:rsidRPr="005222F8">
              <w:rPr>
                <w:rFonts w:cs="Roboto Slab"/>
                <w:lang w:val="fr-FR"/>
              </w:rPr>
              <w:t>pe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site-</w:t>
            </w:r>
            <w:proofErr w:type="spellStart"/>
            <w:r w:rsidRPr="005222F8">
              <w:rPr>
                <w:rFonts w:cs="Roboto Slab"/>
                <w:lang w:val="fr-FR"/>
              </w:rPr>
              <w:t>ul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</w:t>
            </w:r>
            <w:proofErr w:type="spellStart"/>
            <w:r w:rsidRPr="005222F8">
              <w:rPr>
                <w:rFonts w:cs="Roboto Slab"/>
                <w:lang w:val="fr-FR"/>
              </w:rPr>
              <w:t>facultă</w:t>
            </w:r>
            <w:r w:rsidRPr="005222F8">
              <w:rPr>
                <w:rFonts w:ascii="Cambria" w:hAnsi="Cambria" w:cs="Cambria"/>
                <w:lang w:val="fr-FR"/>
              </w:rPr>
              <w:t>ț</w:t>
            </w:r>
            <w:r w:rsidRPr="005222F8">
              <w:rPr>
                <w:rFonts w:cs="Roboto Slab"/>
                <w:lang w:val="fr-FR"/>
              </w:rPr>
              <w:t>ii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, la </w:t>
            </w:r>
            <w:proofErr w:type="spellStart"/>
            <w:r w:rsidRPr="005222F8">
              <w:rPr>
                <w:rFonts w:cs="Roboto Slab"/>
                <w:lang w:val="fr-FR"/>
              </w:rPr>
              <w:t>Departamentul</w:t>
            </w:r>
            <w:proofErr w:type="spellEnd"/>
          </w:p>
        </w:tc>
      </w:tr>
      <w:tr w:rsidR="00F642FE" w:rsidRPr="005222F8" w14:paraId="58A5E0B7" w14:textId="77777777" w:rsidTr="00F30B6F">
        <w:trPr>
          <w:trHeight w:val="58"/>
        </w:trPr>
        <w:tc>
          <w:tcPr>
            <w:tcW w:w="9017" w:type="dxa"/>
            <w:gridSpan w:val="11"/>
            <w:shd w:val="clear" w:color="auto" w:fill="FFFFFF" w:themeFill="background1"/>
          </w:tcPr>
          <w:p w14:paraId="2C3DC471" w14:textId="77777777" w:rsidR="00F642FE" w:rsidRPr="005222F8" w:rsidRDefault="00F642FE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  <w:tr w:rsidR="00F642FE" w:rsidRPr="005222F8" w14:paraId="06D37FE4" w14:textId="77777777" w:rsidTr="00F30B6F">
        <w:trPr>
          <w:trHeight w:val="58"/>
        </w:trPr>
        <w:tc>
          <w:tcPr>
            <w:tcW w:w="3256" w:type="dxa"/>
            <w:gridSpan w:val="7"/>
            <w:shd w:val="clear" w:color="auto" w:fill="D9D9D9" w:themeFill="background1" w:themeFillShade="D9"/>
          </w:tcPr>
          <w:p w14:paraId="6EAAB920" w14:textId="77777777" w:rsidR="00F642FE" w:rsidRPr="005222F8" w:rsidRDefault="00F642FE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spellStart"/>
            <w:proofErr w:type="gramStart"/>
            <w:r w:rsidRPr="005222F8">
              <w:rPr>
                <w:rFonts w:cs="Roboto Slab"/>
                <w:lang w:val="fr-FR"/>
              </w:rPr>
              <w:t>sub</w:t>
            </w:r>
            <w:proofErr w:type="spellEnd"/>
            <w:proofErr w:type="gramEnd"/>
            <w:r w:rsidRPr="005222F8">
              <w:rPr>
                <w:rFonts w:cs="Roboto Slab"/>
                <w:lang w:val="fr-FR"/>
              </w:rPr>
              <w:t xml:space="preserve"> </w:t>
            </w:r>
            <w:proofErr w:type="spellStart"/>
            <w:r w:rsidRPr="005222F8">
              <w:rPr>
                <w:rFonts w:cs="Roboto Slab"/>
                <w:lang w:val="fr-FR"/>
              </w:rPr>
              <w:t>îndrumarea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d-</w:t>
            </w:r>
            <w:proofErr w:type="spellStart"/>
            <w:r w:rsidRPr="005222F8">
              <w:rPr>
                <w:rFonts w:cs="Roboto Slab"/>
                <w:lang w:val="fr-FR"/>
              </w:rPr>
              <w:t>nei</w:t>
            </w:r>
            <w:proofErr w:type="spellEnd"/>
            <w:r w:rsidRPr="005222F8">
              <w:rPr>
                <w:rFonts w:cs="Roboto Slab"/>
                <w:lang w:val="fr-FR"/>
              </w:rPr>
              <w:t>/d-</w:t>
            </w:r>
            <w:proofErr w:type="spellStart"/>
            <w:r w:rsidRPr="005222F8">
              <w:rPr>
                <w:rFonts w:cs="Roboto Slab"/>
                <w:lang w:val="fr-FR"/>
              </w:rPr>
              <w:t>nului</w:t>
            </w:r>
            <w:proofErr w:type="spellEnd"/>
          </w:p>
        </w:tc>
        <w:tc>
          <w:tcPr>
            <w:tcW w:w="5761" w:type="dxa"/>
            <w:gridSpan w:val="4"/>
            <w:shd w:val="clear" w:color="auto" w:fill="FFFFFF" w:themeFill="background1"/>
          </w:tcPr>
          <w:p w14:paraId="268CE901" w14:textId="77777777" w:rsidR="00F642FE" w:rsidRPr="005222F8" w:rsidRDefault="00F642FE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</w:tbl>
    <w:p w14:paraId="7ADE0DF7" w14:textId="77777777" w:rsidR="00F642FE" w:rsidRDefault="00F642FE" w:rsidP="00F642FE">
      <w:pPr>
        <w:spacing w:before="100" w:beforeAutospacing="1"/>
        <w:rPr>
          <w:rFonts w:cs="Roboto Slab"/>
        </w:rPr>
      </w:pPr>
    </w:p>
    <w:p w14:paraId="00C810B8" w14:textId="77777777" w:rsidR="00F642FE" w:rsidRPr="005222F8" w:rsidRDefault="00F642FE" w:rsidP="00F642FE">
      <w:pPr>
        <w:spacing w:before="100" w:beforeAutospacing="1"/>
        <w:rPr>
          <w:rFonts w:cs="Roboto Sla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1"/>
        <w:gridCol w:w="3441"/>
      </w:tblGrid>
      <w:tr w:rsidR="00F642FE" w:rsidRPr="002005EE" w14:paraId="25AAF91C" w14:textId="77777777" w:rsidTr="00F30B6F">
        <w:trPr>
          <w:trHeight w:val="721"/>
        </w:trPr>
        <w:tc>
          <w:tcPr>
            <w:tcW w:w="5631" w:type="dxa"/>
            <w:shd w:val="clear" w:color="auto" w:fill="auto"/>
          </w:tcPr>
          <w:p w14:paraId="16360444" w14:textId="77777777" w:rsidR="00F642FE" w:rsidRPr="003E7EDF" w:rsidRDefault="00F642FE" w:rsidP="00F30B6F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/>
              <w:rPr>
                <w:rFonts w:ascii="Roboto" w:eastAsia="PMingLiU" w:hAnsi="Roboto" w:cs="Roboto Slab"/>
                <w:lang w:val="fr-FR" w:eastAsia="ja-JP"/>
              </w:rPr>
            </w:pPr>
            <w:r w:rsidRPr="003E7EDF">
              <w:rPr>
                <w:rFonts w:ascii="Roboto" w:eastAsia="PMingLiU" w:hAnsi="Roboto" w:cs="Roboto Slab"/>
                <w:lang w:val="fr-FR" w:eastAsia="ja-JP"/>
              </w:rPr>
              <w:t>Data</w:t>
            </w:r>
          </w:p>
        </w:tc>
        <w:tc>
          <w:tcPr>
            <w:tcW w:w="3441" w:type="dxa"/>
            <w:shd w:val="clear" w:color="auto" w:fill="auto"/>
          </w:tcPr>
          <w:p w14:paraId="314E58A1" w14:textId="77777777" w:rsidR="00F642FE" w:rsidRPr="003E7EDF" w:rsidRDefault="00F642FE" w:rsidP="00F30B6F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/>
              <w:rPr>
                <w:rFonts w:ascii="Roboto" w:eastAsia="PMingLiU" w:hAnsi="Roboto" w:cs="Roboto Slab"/>
                <w:lang w:val="fr-FR" w:eastAsia="ja-JP"/>
              </w:rPr>
            </w:pPr>
            <w:proofErr w:type="spellStart"/>
            <w:r w:rsidRPr="003E7EDF">
              <w:rPr>
                <w:rFonts w:ascii="Roboto" w:eastAsia="PMingLiU" w:hAnsi="Roboto" w:cs="Roboto Slab"/>
                <w:lang w:val="fr-FR" w:eastAsia="ja-JP"/>
              </w:rPr>
              <w:t>Semnătura</w:t>
            </w:r>
            <w:proofErr w:type="spellEnd"/>
          </w:p>
        </w:tc>
      </w:tr>
    </w:tbl>
    <w:p w14:paraId="2B23767C" w14:textId="77777777" w:rsidR="00F642FE" w:rsidRDefault="00F642FE" w:rsidP="00F642FE">
      <w:pPr>
        <w:spacing w:before="100" w:beforeAutospacing="1"/>
        <w:jc w:val="center"/>
        <w:rPr>
          <w:rFonts w:cs="Roboto Slab"/>
        </w:rPr>
      </w:pPr>
    </w:p>
    <w:p w14:paraId="54C0142B" w14:textId="77777777" w:rsidR="00F642FE" w:rsidRPr="005222F8" w:rsidRDefault="00F642FE" w:rsidP="00F642FE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642FE" w14:paraId="61A566E4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67D2A3C3" w14:textId="77777777" w:rsidR="00F642FE" w:rsidRDefault="00F642FE" w:rsidP="00F30B6F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Aviz îndrumător</w:t>
            </w:r>
          </w:p>
        </w:tc>
        <w:tc>
          <w:tcPr>
            <w:tcW w:w="6895" w:type="dxa"/>
          </w:tcPr>
          <w:p w14:paraId="16E1707F" w14:textId="77777777" w:rsidR="00F642FE" w:rsidRDefault="00F642FE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F642FE" w14:paraId="391A40E5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21691FDB" w14:textId="77777777" w:rsidR="00F642FE" w:rsidRDefault="00F642FE" w:rsidP="00F30B6F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Nume și prenume</w:t>
            </w:r>
          </w:p>
        </w:tc>
        <w:tc>
          <w:tcPr>
            <w:tcW w:w="6895" w:type="dxa"/>
          </w:tcPr>
          <w:p w14:paraId="58F7E508" w14:textId="77777777" w:rsidR="00F642FE" w:rsidRDefault="00F642FE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F642FE" w14:paraId="56DFD0D9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3F3854A1" w14:textId="77777777" w:rsidR="00F642FE" w:rsidRDefault="00F642FE" w:rsidP="00F30B6F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Semnătura</w:t>
            </w:r>
          </w:p>
        </w:tc>
        <w:tc>
          <w:tcPr>
            <w:tcW w:w="6895" w:type="dxa"/>
          </w:tcPr>
          <w:p w14:paraId="6F136A3E" w14:textId="77777777" w:rsidR="00F642FE" w:rsidRDefault="00F642FE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5CB27266" w14:textId="77777777" w:rsidR="00306D1B" w:rsidRDefault="00306D1B"/>
    <w:sectPr w:rsidR="00306D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73A92" w14:textId="77777777" w:rsidR="00F642FE" w:rsidRDefault="00F642FE" w:rsidP="00F642FE">
      <w:pPr>
        <w:spacing w:before="0"/>
      </w:pPr>
      <w:r>
        <w:separator/>
      </w:r>
    </w:p>
  </w:endnote>
  <w:endnote w:type="continuationSeparator" w:id="0">
    <w:p w14:paraId="58DDDE22" w14:textId="77777777" w:rsidR="00F642FE" w:rsidRDefault="00F642FE" w:rsidP="00F642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A302" w14:textId="77777777" w:rsidR="00F642FE" w:rsidRDefault="00F642FE" w:rsidP="00F642FE">
      <w:pPr>
        <w:spacing w:before="0"/>
      </w:pPr>
      <w:r>
        <w:separator/>
      </w:r>
    </w:p>
  </w:footnote>
  <w:footnote w:type="continuationSeparator" w:id="0">
    <w:p w14:paraId="747B3F0F" w14:textId="77777777" w:rsidR="00F642FE" w:rsidRDefault="00F642FE" w:rsidP="00F642F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DB0D" w14:textId="09DFBEC8" w:rsidR="00F642FE" w:rsidRDefault="00F642FE">
    <w:pPr>
      <w:pStyle w:val="Header"/>
    </w:pPr>
    <w:r>
      <w:rPr>
        <w:noProof/>
      </w:rPr>
      <w:drawing>
        <wp:inline distT="0" distB="0" distL="0" distR="0" wp14:anchorId="2008F6BA" wp14:editId="12EE02CF">
          <wp:extent cx="3299460" cy="499287"/>
          <wp:effectExtent l="0" t="0" r="0" b="0"/>
          <wp:docPr id="595645358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5358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839" cy="505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AD25" w14:textId="77777777" w:rsidR="00F642FE" w:rsidRDefault="00F64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D7D"/>
    <w:multiLevelType w:val="multilevel"/>
    <w:tmpl w:val="65BEC294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hAnsi="Roboto" w:hint="default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1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24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FE"/>
    <w:rsid w:val="001B4B37"/>
    <w:rsid w:val="00306D1B"/>
    <w:rsid w:val="0083319E"/>
    <w:rsid w:val="008F1220"/>
    <w:rsid w:val="009010D2"/>
    <w:rsid w:val="0098708C"/>
    <w:rsid w:val="00C93F05"/>
    <w:rsid w:val="00F642FE"/>
    <w:rsid w:val="00F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9C05"/>
  <w15:chartTrackingRefBased/>
  <w15:docId w15:val="{9B3BF363-B96F-441B-96A2-98D0079D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FE"/>
    <w:pPr>
      <w:spacing w:before="120" w:after="0" w:line="240" w:lineRule="auto"/>
      <w:jc w:val="both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2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2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2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2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2F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2F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2FE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2FE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2FE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2FE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2FE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2FE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2FE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F642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2F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2FE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F64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2FE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F64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2FE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F642FE"/>
    <w:rPr>
      <w:b/>
      <w:bCs/>
      <w:smallCaps/>
      <w:color w:val="0F4761" w:themeColor="accent1" w:themeShade="BF"/>
      <w:spacing w:val="5"/>
    </w:rPr>
  </w:style>
  <w:style w:type="paragraph" w:customStyle="1" w:styleId="Titlu1">
    <w:name w:val="Titlu 1."/>
    <w:basedOn w:val="Normal"/>
    <w:qFormat/>
    <w:rsid w:val="00F642FE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Articolul">
    <w:name w:val="Articolul"/>
    <w:basedOn w:val="Normal"/>
    <w:next w:val="Normal"/>
    <w:qFormat/>
    <w:rsid w:val="00F642FE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F642FE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a">
    <w:name w:val="(a)"/>
    <w:basedOn w:val="Normal"/>
    <w:qFormat/>
    <w:rsid w:val="00F642FE"/>
    <w:pPr>
      <w:numPr>
        <w:ilvl w:val="3"/>
        <w:numId w:val="1"/>
      </w:numPr>
      <w:tabs>
        <w:tab w:val="left" w:pos="720"/>
        <w:tab w:val="left" w:pos="851"/>
      </w:tabs>
      <w:ind w:left="360" w:hanging="360"/>
    </w:pPr>
    <w:rPr>
      <w:rFonts w:eastAsia="SimSun" w:cs="Times New Roman"/>
      <w:lang w:eastAsia="zh-TW"/>
    </w:rPr>
  </w:style>
  <w:style w:type="paragraph" w:customStyle="1" w:styleId="Figura">
    <w:name w:val="Figura"/>
    <w:basedOn w:val="Normal"/>
    <w:qFormat/>
    <w:rsid w:val="00F642FE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Paragraf">
    <w:name w:val="Paragraf"/>
    <w:basedOn w:val="Normal"/>
    <w:qFormat/>
    <w:rsid w:val="00F642FE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table" w:styleId="TableGrid">
    <w:name w:val="Table Grid"/>
    <w:basedOn w:val="TableNormal"/>
    <w:uiPriority w:val="39"/>
    <w:rsid w:val="00F642FE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a">
    <w:name w:val="Anexa"/>
    <w:basedOn w:val="Normal"/>
    <w:qFormat/>
    <w:rsid w:val="00F642FE"/>
    <w:pPr>
      <w:numPr>
        <w:ilvl w:val="6"/>
        <w:numId w:val="1"/>
      </w:numPr>
      <w:jc w:val="left"/>
    </w:pPr>
    <w:rPr>
      <w:b/>
      <w:color w:val="41576D"/>
    </w:rPr>
  </w:style>
  <w:style w:type="paragraph" w:customStyle="1" w:styleId="Style">
    <w:name w:val="Style"/>
    <w:uiPriority w:val="99"/>
    <w:rsid w:val="00F64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642F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642FE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42F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642FE"/>
    <w:rPr>
      <w:rFonts w:ascii="Roboto" w:hAnsi="Robo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480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Tapusi</dc:creator>
  <cp:keywords/>
  <dc:description/>
  <cp:lastModifiedBy>Daniela Tapusi</cp:lastModifiedBy>
  <cp:revision>1</cp:revision>
  <dcterms:created xsi:type="dcterms:W3CDTF">2025-06-16T08:30:00Z</dcterms:created>
  <dcterms:modified xsi:type="dcterms:W3CDTF">2025-06-16T08:31:00Z</dcterms:modified>
</cp:coreProperties>
</file>